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全省新闻出版广播影视系统</w:t>
      </w:r>
    </w:p>
    <w:p>
      <w:pPr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先进集体拟表彰对象</w:t>
      </w:r>
    </w:p>
    <w:p>
      <w:pPr>
        <w:spacing w:line="0" w:lineRule="atLeas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（48个）</w:t>
      </w:r>
    </w:p>
    <w:p>
      <w:pPr>
        <w:spacing w:line="0" w:lineRule="atLeast"/>
        <w:rPr>
          <w:rFonts w:ascii="仿宋_GB2312" w:hAnsi="仿宋_GB2312" w:eastAsia="仿宋_GB2312" w:cs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合肥市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合肥市</w:t>
      </w:r>
      <w:r>
        <w:rPr>
          <w:rFonts w:hint="eastAsia" w:ascii="仿宋_GB2312" w:hAnsi="仿宋_GB2312" w:eastAsia="仿宋_GB2312" w:cs="仿宋_GB2312"/>
          <w:sz w:val="28"/>
          <w:szCs w:val="28"/>
        </w:rPr>
        <w:t>文化和旅游局（</w:t>
      </w:r>
      <w:r>
        <w:rPr>
          <w:rFonts w:hint="eastAsia" w:ascii="仿宋_GB2312" w:eastAsia="仿宋_GB2312"/>
          <w:sz w:val="28"/>
          <w:szCs w:val="28"/>
        </w:rPr>
        <w:t>广播电视新闻出版局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widowControl/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庐江县</w:t>
      </w:r>
      <w:r>
        <w:rPr>
          <w:rFonts w:hint="eastAsia" w:ascii="仿宋_GB2312" w:hAnsi="仿宋_GB2312" w:eastAsia="仿宋_GB2312" w:cs="仿宋_GB2312"/>
          <w:sz w:val="28"/>
          <w:szCs w:val="28"/>
        </w:rPr>
        <w:t>文化和旅游局（</w:t>
      </w:r>
      <w:r>
        <w:rPr>
          <w:rFonts w:hint="eastAsia" w:ascii="仿宋_GB2312" w:eastAsia="仿宋_GB2312"/>
          <w:sz w:val="28"/>
          <w:szCs w:val="28"/>
        </w:rPr>
        <w:t>广播电视新闻出版局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巢湖市</w:t>
      </w:r>
      <w:r>
        <w:rPr>
          <w:rFonts w:hint="eastAsia" w:ascii="仿宋_GB2312" w:hAnsi="仿宋_GB2312" w:eastAsia="仿宋_GB2312" w:cs="仿宋_GB2312"/>
          <w:sz w:val="28"/>
          <w:szCs w:val="28"/>
        </w:rPr>
        <w:t>文化和旅游局（</w:t>
      </w:r>
      <w:r>
        <w:rPr>
          <w:rFonts w:hint="eastAsia" w:ascii="仿宋_GB2312" w:eastAsia="仿宋_GB2312"/>
          <w:sz w:val="28"/>
          <w:szCs w:val="28"/>
        </w:rPr>
        <w:t>广播电视新闻出版局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淮北市</w:t>
      </w:r>
    </w:p>
    <w:p>
      <w:pPr>
        <w:widowControl/>
        <w:spacing w:line="48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濉溪县文化旅游体育局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广播电视新闻出版局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亳州市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亳州市文化市场综合执法支队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安徽广电信息网络股份有限公司亳州分公司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宿州市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萧县融媒体中心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宿州市</w:t>
      </w:r>
      <w:r>
        <w:rPr>
          <w:rFonts w:hint="eastAsia" w:ascii="宋体" w:hAnsi="宋体" w:eastAsia="宋体" w:cs="宋体"/>
          <w:sz w:val="28"/>
          <w:szCs w:val="28"/>
        </w:rPr>
        <w:t>埇</w:t>
      </w:r>
      <w:r>
        <w:rPr>
          <w:rFonts w:hint="eastAsia" w:ascii="仿宋_GB2312" w:hAnsi="仿宋_GB2312" w:eastAsia="仿宋_GB2312" w:cs="仿宋_GB2312"/>
          <w:sz w:val="28"/>
          <w:szCs w:val="28"/>
        </w:rPr>
        <w:t>桥区文化和旅游局（广播电视新闻出版局）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蚌埠市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五河县文化和旅游局（广播电视新闻出版局）广电管理股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蚌埠市淮上区文化和旅游局（广播电视新闻出版局）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阜阳市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界首市文化旅游体育局（广播电视新闻出版局）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阜南县文化市场综合执法大队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淮南市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淮南广播电视台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寿县文化和旅游局（广播电视新闻出版局）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滁州市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定远县文化和旅游局（广播电视新闻出版局）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滁州市南谯区文化和旅游局（广播电视新闻出版局）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六安市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金寨县文化旅游体育局（广播电视新闻出版局）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舒城县文化旅游体育局（广播电视新闻出版局）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马鞍山市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马鞍山市有线电视网络中心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当涂县文化市场综合执法大队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芜湖市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芜湖市湾</w:t>
      </w:r>
      <w:r>
        <w:rPr>
          <w:rFonts w:hint="eastAsia" w:ascii="宋体" w:hAnsi="宋体" w:eastAsia="宋体" w:cs="宋体"/>
          <w:sz w:val="28"/>
          <w:szCs w:val="28"/>
        </w:rPr>
        <w:t>沚</w:t>
      </w:r>
      <w:r>
        <w:rPr>
          <w:rFonts w:hint="eastAsia" w:ascii="仿宋_GB2312" w:hAnsi="仿宋_GB2312" w:eastAsia="仿宋_GB2312" w:cs="仿宋_GB2312"/>
          <w:sz w:val="28"/>
          <w:szCs w:val="28"/>
        </w:rPr>
        <w:t>区文化旅游体育局（广播电视新闻出版局）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南陵县文化旅游体育局（广播电视新闻出版局）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宣城市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郎溪县文化和旅游局（广播电视新闻出版局）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宣城市宣州区文化和旅游局（广播电视新闻出版局）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铜陵市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铜陵日报社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池州市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东至县融媒体中心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青阳县文化和旅游局（广播电视新闻出版局）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安庆市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桐城市文化旅游体育局（广播电视新闻出版局）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望江县文化旅游体育局（广播电视新闻出版局）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宿松县文化旅游体育局（广播电视新闻出版局）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黄山市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歙县文化旅游体育局（广播电视新闻出版局）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黄山市黄山区文化旅游体育局（广播电视新闻出版局）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省委宣传部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安徽省新闻出版局、版权局、电影局行政审批办公室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省广播电视局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安徽省广播电视局政务服务窗口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安徽日报报业集团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安徽日报农村版报社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安徽日报政治新闻中心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安徽广播电视台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安徽广播电视台新闻综合广播频率时政采访部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安徽广播电视台宿州发射台技术部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安徽出版集团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安徽省教材出版中心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安徽文艺出版社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安徽新华发行集团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合肥新华书店有限公司长丰分公司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安庆新华书店有限公司太湖县分公司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安徽广电传媒集团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金鹃品牌营销管理事业部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五星东方影视剧中心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安徽新媒体集团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安徽新媒体集团有限公司总编办公室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报社、期刊杂志社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安徽少年博览杂志社</w:t>
      </w:r>
    </w:p>
    <w:p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安徽文学杂志社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大学出版社</w:t>
      </w:r>
    </w:p>
    <w:p>
      <w:pPr>
        <w:widowControl/>
        <w:spacing w:line="480" w:lineRule="exact"/>
        <w:jc w:val="left"/>
      </w:pPr>
      <w:r>
        <w:rPr>
          <w:rFonts w:hint="eastAsia" w:ascii="仿宋_GB2312" w:eastAsia="仿宋_GB2312"/>
          <w:sz w:val="28"/>
          <w:szCs w:val="28"/>
        </w:rPr>
        <w:t>中国科学技术大学出版社</w:t>
      </w:r>
      <w: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2530F"/>
    <w:rsid w:val="1CE2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2021-03-17T08:57:00Z</dcterms:created>
  <dc:creator>pc</dc:creator>
  <cp:lastModifiedBy>pc</cp:lastModifiedBy>
  <dcterms:modified xsi:type="dcterms:W3CDTF">2021-03-17T08:57:18Z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