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全国优秀人民警察以生命</w:t>
      </w: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sz w:val="44"/>
          <w:szCs w:val="44"/>
        </w:rPr>
        <w:t>担使命</w:t>
      </w: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匡伯彪，男，苗族，1966年1月生，生前系广西梧州市副市长、公安局党委书记、局长。</w:t>
      </w:r>
    </w:p>
    <w:p>
      <w:pPr>
        <w:spacing w:line="560" w:lineRule="exact"/>
        <w:ind w:firstLine="624" w:firstLineChars="200"/>
        <w:rPr>
          <w:rFonts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6月10日凌晨5时多，因常年疲劳作战透支身体，匡伯彪医治无效不幸逝世，年仅55岁。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在匡伯彪办公桌上，10多本泛黄的工作笔记摊开着，密密麻麻的内容，定格住院前的工作要点。他曾写道：“国家安危，公安系于一半。”为了人民群众的生命安全，他一次次不惧个人安危，挺身而出。从警34年，他身上负伤十多处。正是有如此勇猛无畏的公安警察坐镇，在他所任职的河池多地，发案逐年下降、治安状况明显改善、群众安全感大大增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2018年1月，全国扫黑除恶专项斗争正式打响。刚来到梧州工作3个月的匡伯彪，就推出扫黑除恶“五合一”战法，向黑恶势力亮剑。三年多来，匡伯彪挂帅指挥，铲除了长期盘踞在梧州的多个特大黑社会性质组织，打掉涉黑恶团伙312个，累计查扣冻结涉案资产达47.25亿元。因扫黑除恶工作成绩显著，梧州市公安局获得全国扫黑办的高度肯定，还被自治区党委、政府评为广西激励干部担当作为先进集体。期间，梧州市群众安全感连续三年攀升至98%以上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“民安我荣，民忧我辱。”从大山走出来的匡伯彪，有铁一般的意志，也有水一般的柔情。从警以来，无论在哪个单位、哪个岗位，匡伯彪一直保持着“为人民谋幸福”的政治本色，爱民为民的初心情怀始终不变。 “为群众办事，能快就不要慢。”这是匡伯彪生前常说的话，也是他的工作写照。在梧州履职期间，他作为主抓公安、司法、信访、调解处理土地山林水利纠纷和应急管理等工作的副市长，坚持在服务群众的第一线，用情用心为民办实事，着力解决群众急难愁盼问题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更好提升为民服务能力，匡伯彪加快推动梧州公安“软硬件”全面升级：两年半就新建成两个基地、两个分局和十个中心、十个派出所，梧州公安基础设施水平从原来的全区下游跃升至全区前列；打造了全区唯一的警务创新示范基地——智慧警务大数据实验室，共研发164个创新项目；创建“1+7”公安品牌孵化模式，总结推出党建“3+3”新模式等20多个经验战法，扫黑除恶、公安基础设施建设等19项工作在广西公安会议上作经验发言，广西校园安全等9个现场会在梧州市召开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说起爱人匡伯彪，韦飞腾止不住泪往下流。“说不生他的气是假的！原来两地分居，有时候几个月见不了一面，忙起来电话也打不通。”为了更好地照顾匡伯彪，韦飞腾办理提前退休手续，可即使这样，也是聚少离多，“好不容易回来一次，说几句话，吃一顿饭就走了。”但是转念一想就理解了，“他是在履行职责，梧州平安的重任担在他的肩头。”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“多想再听听他的教诲，哪怕骂骂我也行。”谈到父亲，匡恒星抹了一把泪。父亲虽然很忙，但从记事起，就一直教育他要做一个顶天立地的男儿，要靠自己踏实做事。在父亲的影响下，大学毕业后他也加入了警察队伍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“他有着一名共产党员的赤子之心，一直保持着绝对忠诚的政治品质。”“为了工作，他全然不顾自己身体……”“印象中，局里就是他的家，很少见到准点下班。他一边吃着降压和降血糖药一边工作的情形，还时常在我脑海里浮现。”“他太累，只是睡着了，睡得很沉。”…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这些都是同事们对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匡伯彪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日常生活工作的评价。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匡伯彪曾荣获公安部“任长霞式公安局长”</w:t>
      </w:r>
      <w:r>
        <w:rPr>
          <w:rFonts w:ascii="Times New Roman" w:hAnsi="Times New Roman" w:eastAsia="仿宋_GB2312" w:cs="Times New Roman"/>
          <w:sz w:val="32"/>
          <w:szCs w:val="32"/>
        </w:rPr>
        <w:t>“全国优秀人民警察”等荣誉。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sdt>
      <w:sdtPr>
        <w:rPr>
          <w:rFonts w:ascii="宋体" w:hAnsi="宋体" w:eastAsia="宋体"/>
          <w:sz w:val="28"/>
          <w:szCs w:val="28"/>
        </w:rPr>
        <w:id w:val="1585806972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t>—</w:t>
        </w:r>
        <w:r>
          <w:rPr>
            <w:rFonts w:hint="eastAsia"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  <w:r>
      <w:rPr>
        <w:rFonts w:hint="eastAsia"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sdt>
      <w:sdtPr>
        <w:rPr>
          <w:rFonts w:ascii="宋体" w:hAnsi="宋体" w:eastAsia="宋体"/>
          <w:sz w:val="28"/>
          <w:szCs w:val="28"/>
        </w:rPr>
        <w:id w:val="-382249305"/>
        <w:docPartObj>
          <w:docPartGallery w:val="AutoText"/>
        </w:docPartObj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t>—</w:t>
        </w:r>
        <w:r>
          <w:rPr>
            <w:rFonts w:hint="eastAsia" w:ascii="宋体" w:hAnsi="宋体" w:eastAsia="宋体"/>
            <w:sz w:val="28"/>
            <w:szCs w:val="28"/>
          </w:rPr>
          <w:t xml:space="preserve">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2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  <w:r>
      <w:rPr>
        <w:rFonts w:hint="eastAsia"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96"/>
    <w:rsid w:val="00077A03"/>
    <w:rsid w:val="00096D1A"/>
    <w:rsid w:val="000C6DF6"/>
    <w:rsid w:val="00145B0C"/>
    <w:rsid w:val="001A333C"/>
    <w:rsid w:val="0020207F"/>
    <w:rsid w:val="002A4CC7"/>
    <w:rsid w:val="002C12E6"/>
    <w:rsid w:val="00362220"/>
    <w:rsid w:val="00374F4C"/>
    <w:rsid w:val="00457F90"/>
    <w:rsid w:val="00481067"/>
    <w:rsid w:val="004A7150"/>
    <w:rsid w:val="00500396"/>
    <w:rsid w:val="00524976"/>
    <w:rsid w:val="005B2C45"/>
    <w:rsid w:val="005C2C76"/>
    <w:rsid w:val="006F3386"/>
    <w:rsid w:val="0071696C"/>
    <w:rsid w:val="007626C1"/>
    <w:rsid w:val="007B5925"/>
    <w:rsid w:val="007D2785"/>
    <w:rsid w:val="008374B5"/>
    <w:rsid w:val="00860A59"/>
    <w:rsid w:val="008742EB"/>
    <w:rsid w:val="0088531D"/>
    <w:rsid w:val="00A525DC"/>
    <w:rsid w:val="00B017A1"/>
    <w:rsid w:val="00B73D3C"/>
    <w:rsid w:val="00BB4F2C"/>
    <w:rsid w:val="00BC78DE"/>
    <w:rsid w:val="00BE484C"/>
    <w:rsid w:val="00C26CD6"/>
    <w:rsid w:val="00CB0B62"/>
    <w:rsid w:val="00D4717C"/>
    <w:rsid w:val="00D608BA"/>
    <w:rsid w:val="00E224EA"/>
    <w:rsid w:val="00E2476D"/>
    <w:rsid w:val="00ED2C9F"/>
    <w:rsid w:val="00F039D5"/>
    <w:rsid w:val="00F039EC"/>
    <w:rsid w:val="00F41906"/>
    <w:rsid w:val="00F60EB2"/>
    <w:rsid w:val="00FA6FB0"/>
    <w:rsid w:val="00FC3524"/>
    <w:rsid w:val="62A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424</Words>
  <Characters>2421</Characters>
  <Lines>20</Lines>
  <Paragraphs>5</Paragraphs>
  <TotalTime>1</TotalTime>
  <ScaleCrop>false</ScaleCrop>
  <LinksUpToDate>false</LinksUpToDate>
  <CharactersWithSpaces>2840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2021-09-10T09:27:00Z</dcterms:created>
  <dc:creator>admin</dc:creator>
  <cp:lastModifiedBy>Administrator</cp:lastModifiedBy>
  <dcterms:modified xsi:type="dcterms:W3CDTF">2021-09-13T09:51:12Z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069607015CB74F6ABBABC623193C1E61</vt:lpwstr>
  </property>
</Properties>
</file>