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退休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工人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徒手救出6名车祸受困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何云天，男，壮族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1964年10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，中共产党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广西壮族自治区崇左市</w:t>
      </w:r>
      <w:r>
        <w:rPr>
          <w:rFonts w:hint="eastAsia" w:ascii="仿宋" w:hAnsi="仿宋" w:eastAsia="仿宋" w:cs="仿宋"/>
          <w:sz w:val="32"/>
          <w:szCs w:val="32"/>
        </w:rPr>
        <w:t>天等县福新镇救汉村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中油广西田东石油化工总厂有限公司退休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路遇车祸，</w:t>
      </w:r>
      <w:r>
        <w:rPr>
          <w:rFonts w:hint="eastAsia" w:ascii="仿宋" w:hAnsi="仿宋" w:eastAsia="仿宋" w:cs="仿宋"/>
          <w:sz w:val="32"/>
          <w:szCs w:val="32"/>
        </w:rPr>
        <w:t>他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不顾安危，将6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名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受困车内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人员成功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解救，得到社会各界称赞。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危急时刻 英勇救人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2021年9月12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何云天</w:t>
      </w:r>
      <w:r>
        <w:rPr>
          <w:rFonts w:hint="eastAsia" w:ascii="仿宋_GB2312" w:hAnsi="仿宋_GB2312" w:eastAsia="仿宋_GB2312" w:cs="仿宋_GB2312"/>
          <w:sz w:val="32"/>
          <w:szCs w:val="32"/>
        </w:rPr>
        <w:t>出差返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程路上发现一辆</w:t>
      </w:r>
      <w:r>
        <w:rPr>
          <w:rFonts w:hint="eastAsia" w:ascii="仿宋_GB2312" w:hAnsi="仿宋_GB2312" w:eastAsia="仿宋_GB2312" w:cs="仿宋_GB2312"/>
          <w:sz w:val="32"/>
          <w:szCs w:val="32"/>
        </w:rPr>
        <w:t>小车爆胎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导致侧翻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何云天发现汽车出现漏油情况随时可能发生爆炸，情况十分危急！何云天不顾危险，徒手掰开汽车挡风玻璃将车内被困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人全部救出，在撤离过程中，整个车已经被大火吞噬，浓烟滚滚，如果再慢一分钟后果就不堪设想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9月12日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，林氏神开着面包车，和亲戚一同从广东回到田东喝喜酒。当车辆行驶至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G80广</w:t>
      </w:r>
      <w:r>
        <w:rPr>
          <w:rFonts w:hint="eastAsia" w:ascii="仿宋_GB2312" w:hAnsi="仿宋_GB2312" w:eastAsia="仿宋_GB2312" w:cs="仿宋_GB2312"/>
          <w:sz w:val="32"/>
          <w:szCs w:val="32"/>
        </w:rPr>
        <w:t>昆高速公路平果果化路段时，突然“砰”的一声响，面包车右前轮爆胎，随即改变方向撞向路边的护栏，然后侧翻在路上。当时车上所有人都被吓懵了，且均不同程度受伤。林氏神大脑一片空白，他只依稀记得，车辆侧翻后，他闻到了汽油味，车辆还冒起了滚滚浓烟，车里的电瓶也不断地发出“滋滋”声响。时间一秒一秒地过去，眼看着面包车随时都有可能燃起大火并发生爆炸，他们却被困在车里，难以动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此时，何云天刚好经过，他</w:t>
      </w:r>
      <w:r>
        <w:rPr>
          <w:rFonts w:hint="eastAsia" w:ascii="仿宋_GB2312" w:hAnsi="仿宋_GB2312" w:eastAsia="仿宋_GB2312" w:cs="仿宋_GB2312"/>
          <w:sz w:val="32"/>
          <w:szCs w:val="32"/>
        </w:rPr>
        <w:t>用力踹着面包车的前挡风玻璃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，求出车内受困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。大约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分钟后，面包车燃起熊熊大火，并发生多次爆炸。为了不让过路车辆太靠近着火的面包车，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何云天</w:t>
      </w:r>
      <w:r>
        <w:rPr>
          <w:rFonts w:hint="eastAsia" w:ascii="仿宋_GB2312" w:hAnsi="仿宋_GB2312" w:eastAsia="仿宋_GB2312" w:cs="仿宋_GB2312"/>
          <w:sz w:val="32"/>
          <w:szCs w:val="32"/>
        </w:rPr>
        <w:t>还在现场当起了“交通指挥员”，引导车辆避让。从始至终，事发现场未造成二次事故。事态得到控制后，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何云天</w:t>
      </w:r>
      <w:r>
        <w:rPr>
          <w:rFonts w:hint="eastAsia" w:ascii="仿宋_GB2312" w:hAnsi="仿宋_GB2312" w:eastAsia="仿宋_GB2312" w:cs="仿宋_GB2312"/>
          <w:sz w:val="32"/>
          <w:szCs w:val="32"/>
        </w:rPr>
        <w:t>未留下任何联系方式，匆匆离去。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寻找恩人 感谢英雄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氏神和他的家人被及时送到医院进行救治。住院治疗期间，林氏神和家人们一直惦记着这位救命男子，希望能再次见到并当面答谢他，却没有找到任何线索。百色市公安局交警支队高速公路管理四大队民警帮他们寻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</w:rPr>
        <w:t>这位英雄。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9月22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日，四大队民警找到了何云天，给他送去了一面锦旗。直到交警出现，何云天的同事才知道他英勇救人的事迹，就连何云天的家人也是通过新闻才得知这一消息。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对如潮水般涌来的赞誉，何云天说:“我从事石油化工工作多年，知道汽油的性质，只要着火就会闪爆，工作期间我们也经常组织应急演练，因此我知道现场该如何快速处置。我觉得自己只是做了一件应该做的事，只要人没事，那就是最好的结果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9月28日</w:t>
      </w:r>
      <w:r>
        <w:rPr>
          <w:rFonts w:hint="eastAsia" w:ascii="仿宋_GB2312" w:hAnsi="仿宋_GB2312" w:eastAsia="仿宋_GB2312" w:cs="仿宋_GB2312"/>
          <w:sz w:val="32"/>
          <w:szCs w:val="32"/>
        </w:rPr>
        <w:t>一大早，林氏神和他的家人在广西百色市公安局交警支队民警的陪同下，前往中油广西田东石油化工总厂有限公司答谢何云天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林氏神握住何云天的手，激动地说:“我们不知道该如何表达对您的感激，要不是您那天出手相助，后果不堪设想。”随行的家属黄桂芬和黄桂单向何云天送上了鲜花、锦旗和感谢信:“是您挽救了我们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个家庭，是您让我们在绝境中看到了希望。”何云天微笑着回答:“我只是做了应该做的事，没有什么比生命更重要，看到大家现在都安好，我真的很安心。”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树立典范 获社会点赞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何云天的事迹在他的同事中传开了，大家纷纷对他竖起了大拇指。与何云天并肩作战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多年的黄朝规说:“多年来，何云天工作认真负责，在同事中有很好的口碑，曾经还发动大家为患病的同事筹款。我们都知道，有事情找老何，绝对不会有问题，这次他关键时刻出手相助，是意料之中。”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油广西田东石油化工总厂有限公司工会主席梁淑东说:“英雄不是突然冒出来的，何云天之所以会英勇救人，是他的性格使然。他历来都有主动帮助他人的习惯，再加上刻苦钻研技术，积累下了救援经验，因此才有了当天的壮举。下一步我们会动员公司全体员工向他学习、向他看齐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来源：广西文明办 责任编辑：杨立君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9278B"/>
    <w:rsid w:val="00FB07A4"/>
    <w:rsid w:val="141E2545"/>
    <w:rsid w:val="1BE97C18"/>
    <w:rsid w:val="22350D80"/>
    <w:rsid w:val="2689036B"/>
    <w:rsid w:val="36356A86"/>
    <w:rsid w:val="36D9278B"/>
    <w:rsid w:val="4CA36D4C"/>
    <w:rsid w:val="56931667"/>
    <w:rsid w:val="69913842"/>
    <w:rsid w:val="6A1A5865"/>
    <w:rsid w:val="72B41EC4"/>
    <w:rsid w:val="774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88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880" w:firstLineChars="200"/>
      <w:outlineLvl w:val="1"/>
    </w:pPr>
    <w:rPr>
      <w:rFonts w:ascii="Arial" w:hAnsi="Arial" w:eastAsia="楷体" w:cs="Arial Unicode MS"/>
      <w:color w:val="000000"/>
      <w:sz w:val="32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880" w:firstLineChars="200"/>
      <w:outlineLvl w:val="2"/>
    </w:pPr>
    <w:rPr>
      <w:rFonts w:eastAsia="仿宋_GB2312" w:asciiTheme="minorAscii" w:hAnsiTheme="minorAscii"/>
      <w:b/>
      <w:sz w:val="32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2021-10-12T02:11:00Z</dcterms:created>
  <dc:creator>大炮</dc:creator>
  <cp:lastModifiedBy>LENOVO</cp:lastModifiedBy>
  <dcterms:modified xsi:type="dcterms:W3CDTF">2021-11-01T07:40:24Z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3193C89861C04871BCD9782892993F74</vt:lpwstr>
  </property>
</Properties>
</file>