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2474" w:rsidRDefault="009702D4" w:rsidP="00F32474">
      <w:pPr>
        <w:spacing w:line="700" w:lineRule="exact"/>
        <w:jc w:val="center"/>
        <w:rPr>
          <w:rFonts w:ascii="方正小标宋_GBK" w:eastAsia="方正小标宋_GBK" w:hAnsi="方正小标宋简体" w:cs="方正小标宋简体" w:hint="eastAsia"/>
          <w:sz w:val="44"/>
          <w:szCs w:val="44"/>
        </w:rPr>
      </w:pPr>
      <w:r>
        <w:rPr>
          <w:rFonts w:ascii="方正小标宋_GBK" w:eastAsia="方正小标宋_GBK" w:hAnsi="方正小标宋简体" w:cs="方正小标宋简体" w:hint="eastAsia"/>
          <w:noProof/>
          <w:sz w:val="44"/>
          <w:szCs w:val="44"/>
        </w:rPr>
        <w:pict>
          <v:shapetype id="_x0000_t202" coordsize="21600,21600" o:spt="202" path="m,l,21600r21600,l21600,xe">
            <v:stroke joinstyle="miter"/>
            <v:path gradientshapeok="t" o:connecttype="rect"/>
          </v:shapetype>
          <v:shape id="_x0000_s2050" type="#_x0000_t202" style="position:absolute;left:0;text-align:left;margin-left:-37.5pt;margin-top:-37pt;width:77pt;height:33pt;z-index:251658240" stroked="f">
            <v:textbox>
              <w:txbxContent>
                <w:p w:rsidR="00F61782" w:rsidRPr="00F07742" w:rsidRDefault="00F61782">
                  <w:pPr>
                    <w:rPr>
                      <w:rFonts w:ascii="黑体" w:eastAsia="黑体" w:hAnsi="黑体"/>
                      <w:sz w:val="34"/>
                      <w:szCs w:val="34"/>
                    </w:rPr>
                  </w:pPr>
                  <w:r w:rsidRPr="00F07742">
                    <w:rPr>
                      <w:rFonts w:ascii="黑体" w:eastAsia="黑体" w:hAnsi="黑体" w:hint="eastAsia"/>
                      <w:sz w:val="34"/>
                      <w:szCs w:val="34"/>
                    </w:rPr>
                    <w:t>附件3</w:t>
                  </w:r>
                </w:p>
              </w:txbxContent>
            </v:textbox>
          </v:shape>
        </w:pict>
      </w:r>
    </w:p>
    <w:p w:rsidR="00E538A9" w:rsidRPr="00F32474" w:rsidRDefault="00314C7F" w:rsidP="00F32474">
      <w:pPr>
        <w:spacing w:line="700" w:lineRule="exact"/>
        <w:jc w:val="center"/>
        <w:rPr>
          <w:rFonts w:ascii="方正小标宋_GBK" w:eastAsia="方正小标宋_GBK" w:hAnsi="方正小标宋简体" w:cs="方正小标宋简体" w:hint="eastAsia"/>
          <w:sz w:val="44"/>
          <w:szCs w:val="44"/>
        </w:rPr>
      </w:pPr>
      <w:r w:rsidRPr="00F32474">
        <w:rPr>
          <w:rFonts w:ascii="方正小标宋_GBK" w:eastAsia="方正小标宋_GBK" w:hAnsi="方正小标宋简体" w:cs="方正小标宋简体" w:hint="eastAsia"/>
          <w:sz w:val="44"/>
          <w:szCs w:val="44"/>
        </w:rPr>
        <w:t>2021年</w:t>
      </w:r>
      <w:r w:rsidR="00F32474" w:rsidRPr="00F32474">
        <w:rPr>
          <w:rFonts w:ascii="方正小标宋_GBK" w:eastAsia="方正小标宋_GBK" w:hAnsi="方正小标宋简体" w:cs="方正小标宋简体" w:hint="eastAsia"/>
          <w:sz w:val="44"/>
          <w:szCs w:val="44"/>
        </w:rPr>
        <w:t>哲学社会科学</w:t>
      </w:r>
      <w:r w:rsidR="00AC1445">
        <w:rPr>
          <w:rFonts w:ascii="方正小标宋_GBK" w:eastAsia="方正小标宋_GBK" w:hAnsi="方正小标宋简体" w:cs="方正小标宋简体" w:hint="eastAsia"/>
          <w:sz w:val="44"/>
          <w:szCs w:val="44"/>
        </w:rPr>
        <w:t>研究</w:t>
      </w:r>
      <w:r w:rsidR="00F32474" w:rsidRPr="00F32474">
        <w:rPr>
          <w:rFonts w:ascii="方正小标宋_GBK" w:eastAsia="方正小标宋_GBK" w:hAnsi="方正小标宋简体" w:cs="方正小标宋简体" w:hint="eastAsia"/>
          <w:sz w:val="44"/>
          <w:szCs w:val="44"/>
        </w:rPr>
        <w:t>、新闻、出版</w:t>
      </w:r>
      <w:r w:rsidRPr="00F32474">
        <w:rPr>
          <w:rFonts w:ascii="方正小标宋_GBK" w:eastAsia="方正小标宋_GBK" w:hAnsi="方正小标宋简体" w:cs="方正小标宋简体" w:hint="eastAsia"/>
          <w:sz w:val="44"/>
          <w:szCs w:val="44"/>
        </w:rPr>
        <w:t>系列职称申报指南</w:t>
      </w:r>
    </w:p>
    <w:p w:rsidR="00E538A9" w:rsidRPr="00F32474" w:rsidRDefault="00E538A9" w:rsidP="00F32474">
      <w:pPr>
        <w:spacing w:line="700" w:lineRule="exact"/>
        <w:jc w:val="center"/>
        <w:rPr>
          <w:rFonts w:ascii="方正小标宋_GBK" w:eastAsia="方正小标宋_GBK" w:hAnsi="方正小标宋简体" w:cs="方正小标宋简体" w:hint="eastAsia"/>
          <w:sz w:val="44"/>
          <w:szCs w:val="44"/>
        </w:rPr>
      </w:pPr>
    </w:p>
    <w:p w:rsidR="00E538A9" w:rsidRDefault="00E538A9">
      <w:pPr>
        <w:jc w:val="center"/>
        <w:rPr>
          <w:rFonts w:ascii="方正小标宋简体" w:eastAsia="方正小标宋简体" w:hAnsi="方正小标宋简体" w:cs="方正小标宋简体"/>
          <w:sz w:val="44"/>
          <w:szCs w:val="44"/>
        </w:rPr>
      </w:pPr>
    </w:p>
    <w:p w:rsidR="00E538A9" w:rsidRDefault="00E538A9">
      <w:pPr>
        <w:jc w:val="center"/>
        <w:rPr>
          <w:rFonts w:ascii="方正小标宋简体" w:eastAsia="方正小标宋简体" w:hAnsi="方正小标宋简体" w:cs="方正小标宋简体"/>
          <w:sz w:val="44"/>
          <w:szCs w:val="44"/>
        </w:rPr>
      </w:pPr>
    </w:p>
    <w:p w:rsidR="00E538A9" w:rsidRDefault="00E538A9">
      <w:pPr>
        <w:jc w:val="center"/>
        <w:rPr>
          <w:rFonts w:ascii="方正小标宋简体" w:eastAsia="方正小标宋简体" w:hAnsi="方正小标宋简体" w:cs="方正小标宋简体"/>
          <w:sz w:val="44"/>
          <w:szCs w:val="44"/>
        </w:rPr>
      </w:pPr>
    </w:p>
    <w:p w:rsidR="00E538A9" w:rsidRDefault="00E538A9">
      <w:pPr>
        <w:jc w:val="center"/>
        <w:rPr>
          <w:rFonts w:ascii="方正小标宋简体" w:eastAsia="方正小标宋简体" w:hAnsi="方正小标宋简体" w:cs="方正小标宋简体"/>
          <w:sz w:val="44"/>
          <w:szCs w:val="44"/>
        </w:rPr>
      </w:pPr>
    </w:p>
    <w:p w:rsidR="00E538A9" w:rsidRDefault="00E538A9">
      <w:pPr>
        <w:jc w:val="center"/>
        <w:rPr>
          <w:rFonts w:ascii="方正小标宋简体" w:eastAsia="方正小标宋简体" w:hAnsi="方正小标宋简体" w:cs="方正小标宋简体"/>
          <w:sz w:val="44"/>
          <w:szCs w:val="44"/>
        </w:rPr>
      </w:pPr>
    </w:p>
    <w:p w:rsidR="00E538A9" w:rsidRDefault="00E538A9">
      <w:pPr>
        <w:jc w:val="center"/>
        <w:rPr>
          <w:rFonts w:ascii="方正小标宋简体" w:eastAsia="方正小标宋简体" w:hAnsi="方正小标宋简体" w:cs="方正小标宋简体"/>
          <w:sz w:val="44"/>
          <w:szCs w:val="44"/>
        </w:rPr>
      </w:pPr>
    </w:p>
    <w:p w:rsidR="00E538A9" w:rsidRDefault="00E538A9">
      <w:pPr>
        <w:jc w:val="center"/>
        <w:rPr>
          <w:rFonts w:ascii="方正小标宋简体" w:eastAsia="方正小标宋简体" w:hAnsi="方正小标宋简体" w:cs="方正小标宋简体"/>
          <w:sz w:val="44"/>
          <w:szCs w:val="44"/>
        </w:rPr>
      </w:pPr>
    </w:p>
    <w:p w:rsidR="00E538A9" w:rsidRDefault="00E538A9">
      <w:pPr>
        <w:jc w:val="center"/>
        <w:rPr>
          <w:rFonts w:ascii="方正小标宋简体" w:eastAsia="方正小标宋简体" w:hAnsi="方正小标宋简体" w:cs="方正小标宋简体"/>
          <w:sz w:val="44"/>
          <w:szCs w:val="44"/>
        </w:rPr>
      </w:pPr>
    </w:p>
    <w:p w:rsidR="00F61782" w:rsidRDefault="00F61782" w:rsidP="00F61782">
      <w:pPr>
        <w:pStyle w:val="a0"/>
      </w:pPr>
    </w:p>
    <w:p w:rsidR="00F61782" w:rsidRPr="00F61782" w:rsidRDefault="00F61782" w:rsidP="00F61782">
      <w:pPr>
        <w:pStyle w:val="a5"/>
      </w:pPr>
    </w:p>
    <w:p w:rsidR="00E538A9" w:rsidRDefault="00314C7F">
      <w:pPr>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2021年</w:t>
      </w:r>
      <w:r w:rsidR="00F32474">
        <w:rPr>
          <w:rFonts w:ascii="楷体_GB2312" w:eastAsia="楷体_GB2312" w:hAnsi="楷体_GB2312" w:cs="楷体_GB2312" w:hint="eastAsia"/>
          <w:sz w:val="32"/>
          <w:szCs w:val="32"/>
        </w:rPr>
        <w:t>9</w:t>
      </w:r>
      <w:r>
        <w:rPr>
          <w:rFonts w:ascii="楷体_GB2312" w:eastAsia="楷体_GB2312" w:hAnsi="楷体_GB2312" w:cs="楷体_GB2312" w:hint="eastAsia"/>
          <w:sz w:val="32"/>
          <w:szCs w:val="32"/>
        </w:rPr>
        <w:t>月</w:t>
      </w:r>
    </w:p>
    <w:p w:rsidR="00E538A9" w:rsidRDefault="00314C7F">
      <w:pPr>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贵州省人力资源和社会保障厅</w:t>
      </w:r>
    </w:p>
    <w:p w:rsidR="00E538A9" w:rsidRDefault="00E538A9">
      <w:pPr>
        <w:jc w:val="center"/>
        <w:rPr>
          <w:rFonts w:ascii="楷体_GB2312" w:eastAsia="楷体_GB2312" w:hAnsi="楷体_GB2312" w:cs="楷体_GB2312"/>
          <w:sz w:val="32"/>
          <w:szCs w:val="32"/>
        </w:rPr>
      </w:pPr>
    </w:p>
    <w:p w:rsidR="00E538A9" w:rsidRDefault="00E538A9">
      <w:pPr>
        <w:jc w:val="center"/>
        <w:rPr>
          <w:rFonts w:ascii="楷体_GB2312" w:eastAsia="楷体_GB2312" w:hAnsi="楷体_GB2312" w:cs="楷体_GB2312"/>
          <w:sz w:val="32"/>
          <w:szCs w:val="32"/>
        </w:rPr>
      </w:pPr>
    </w:p>
    <w:p w:rsidR="00E538A9" w:rsidRDefault="00E538A9">
      <w:pPr>
        <w:jc w:val="center"/>
        <w:rPr>
          <w:rFonts w:ascii="楷体_GB2312" w:eastAsia="楷体_GB2312" w:hAnsi="楷体_GB2312" w:cs="楷体_GB2312"/>
          <w:sz w:val="32"/>
          <w:szCs w:val="32"/>
        </w:rPr>
      </w:pPr>
    </w:p>
    <w:p w:rsidR="00E538A9" w:rsidRDefault="00E538A9">
      <w:pPr>
        <w:jc w:val="center"/>
        <w:rPr>
          <w:rFonts w:ascii="楷体_GB2312" w:eastAsia="楷体_GB2312" w:hAnsi="楷体_GB2312" w:cs="楷体_GB2312"/>
          <w:sz w:val="32"/>
          <w:szCs w:val="32"/>
        </w:rPr>
      </w:pPr>
    </w:p>
    <w:p w:rsidR="00E538A9" w:rsidRDefault="00E538A9">
      <w:pPr>
        <w:jc w:val="center"/>
        <w:rPr>
          <w:rFonts w:ascii="楷体_GB2312" w:eastAsia="楷体_GB2312" w:hAnsi="楷体_GB2312" w:cs="楷体_GB2312"/>
          <w:sz w:val="32"/>
          <w:szCs w:val="32"/>
        </w:rPr>
      </w:pPr>
    </w:p>
    <w:p w:rsidR="00E538A9" w:rsidRDefault="00314C7F">
      <w:pPr>
        <w:keepNext/>
        <w:keepLines/>
        <w:numPr>
          <w:ilvl w:val="0"/>
          <w:numId w:val="1"/>
        </w:numPr>
        <w:tabs>
          <w:tab w:val="left" w:pos="540"/>
          <w:tab w:val="center" w:pos="8100"/>
        </w:tabs>
        <w:jc w:val="left"/>
        <w:outlineLvl w:val="0"/>
        <w:rPr>
          <w:rFonts w:ascii="宋体" w:hAnsi="宋体"/>
          <w:b/>
          <w:bCs/>
          <w:kern w:val="44"/>
          <w:sz w:val="28"/>
          <w:szCs w:val="22"/>
        </w:rPr>
      </w:pPr>
      <w:bookmarkStart w:id="0" w:name="_Toc14644"/>
      <w:bookmarkStart w:id="1" w:name="_Toc8981"/>
      <w:r>
        <w:rPr>
          <w:rFonts w:ascii="宋体" w:hAnsi="宋体" w:hint="eastAsia"/>
          <w:b/>
          <w:bCs/>
          <w:kern w:val="44"/>
          <w:sz w:val="28"/>
          <w:szCs w:val="22"/>
        </w:rPr>
        <w:lastRenderedPageBreak/>
        <w:t>使用对象：用人单位</w:t>
      </w:r>
    </w:p>
    <w:p w:rsidR="00E538A9" w:rsidRDefault="00314C7F">
      <w:pPr>
        <w:keepNext/>
        <w:keepLines/>
        <w:tabs>
          <w:tab w:val="left" w:pos="540"/>
          <w:tab w:val="center" w:pos="8100"/>
        </w:tabs>
        <w:jc w:val="left"/>
        <w:outlineLvl w:val="0"/>
      </w:pPr>
      <w:r>
        <w:rPr>
          <w:rFonts w:ascii="宋体" w:hAnsi="宋体" w:hint="eastAsia"/>
          <w:b/>
          <w:bCs/>
          <w:kern w:val="44"/>
          <w:sz w:val="28"/>
          <w:szCs w:val="22"/>
        </w:rPr>
        <w:t>1.操作说明</w:t>
      </w:r>
      <w:bookmarkEnd w:id="0"/>
      <w:bookmarkEnd w:id="1"/>
    </w:p>
    <w:p w:rsidR="00E538A9" w:rsidRDefault="00314C7F">
      <w:pPr>
        <w:pStyle w:val="2"/>
        <w:ind w:firstLineChars="0" w:firstLine="0"/>
        <w:rPr>
          <w:rFonts w:ascii="宋体" w:hAnsi="宋体"/>
          <w:bCs/>
        </w:rPr>
      </w:pPr>
      <w:bookmarkStart w:id="2" w:name="_Toc8877"/>
      <w:r>
        <w:rPr>
          <w:rFonts w:ascii="宋体" w:hAnsi="宋体" w:hint="eastAsia"/>
          <w:bCs/>
        </w:rPr>
        <w:t>1.1系统登录</w:t>
      </w:r>
      <w:bookmarkEnd w:id="2"/>
    </w:p>
    <w:p w:rsidR="00E538A9" w:rsidRDefault="00314C7F">
      <w:pPr>
        <w:pStyle w:val="3"/>
        <w:ind w:firstLineChars="0" w:firstLine="0"/>
        <w:rPr>
          <w:rFonts w:ascii="宋体" w:hAnsi="宋体"/>
          <w:bCs/>
          <w:szCs w:val="32"/>
        </w:rPr>
      </w:pPr>
      <w:bookmarkStart w:id="3" w:name="_Toc28277"/>
      <w:r>
        <w:rPr>
          <w:rFonts w:ascii="宋体" w:hAnsi="宋体" w:hint="eastAsia"/>
          <w:bCs/>
          <w:szCs w:val="32"/>
        </w:rPr>
        <w:t>1.1.1功能描述</w:t>
      </w:r>
      <w:bookmarkEnd w:id="3"/>
    </w:p>
    <w:p w:rsidR="00E538A9" w:rsidRDefault="00314C7F">
      <w:pPr>
        <w:ind w:firstLine="420"/>
        <w:rPr>
          <w:rFonts w:ascii="宋体" w:hAnsi="宋体"/>
          <w:szCs w:val="21"/>
        </w:rPr>
      </w:pPr>
      <w:r>
        <w:rPr>
          <w:rFonts w:ascii="宋体" w:hAnsi="宋体" w:hint="eastAsia"/>
          <w:szCs w:val="21"/>
        </w:rPr>
        <w:t>该功能用于用户</w:t>
      </w:r>
      <w:proofErr w:type="gramStart"/>
      <w:r>
        <w:rPr>
          <w:rFonts w:ascii="宋体" w:hAnsi="宋体" w:hint="eastAsia"/>
          <w:szCs w:val="21"/>
        </w:rPr>
        <w:t>凭系统</w:t>
      </w:r>
      <w:proofErr w:type="gramEnd"/>
      <w:r>
        <w:rPr>
          <w:rFonts w:ascii="宋体" w:hAnsi="宋体" w:hint="eastAsia"/>
          <w:szCs w:val="21"/>
        </w:rPr>
        <w:t>账号登录系统并使用相关功能。</w:t>
      </w:r>
    </w:p>
    <w:p w:rsidR="00E538A9" w:rsidRDefault="00314C7F">
      <w:pPr>
        <w:pStyle w:val="3"/>
        <w:ind w:firstLineChars="0" w:firstLine="0"/>
        <w:rPr>
          <w:rFonts w:ascii="宋体" w:hAnsi="宋体"/>
          <w:bCs/>
          <w:szCs w:val="32"/>
        </w:rPr>
      </w:pPr>
      <w:bookmarkStart w:id="4" w:name="_Toc4978"/>
      <w:r>
        <w:rPr>
          <w:rFonts w:ascii="宋体" w:hAnsi="宋体" w:hint="eastAsia"/>
          <w:bCs/>
          <w:szCs w:val="32"/>
        </w:rPr>
        <w:t>1.1.2业务流程</w:t>
      </w:r>
      <w:bookmarkEnd w:id="4"/>
    </w:p>
    <w:p w:rsidR="00E538A9" w:rsidRDefault="00314C7F">
      <w:pPr>
        <w:ind w:firstLine="420"/>
      </w:pPr>
      <w:r>
        <w:rPr>
          <w:rFonts w:hint="eastAsia"/>
        </w:rPr>
        <w:t>无。</w:t>
      </w:r>
    </w:p>
    <w:p w:rsidR="00E538A9" w:rsidRDefault="00314C7F">
      <w:pPr>
        <w:pStyle w:val="3"/>
        <w:ind w:firstLineChars="0" w:firstLine="0"/>
        <w:rPr>
          <w:rFonts w:ascii="宋体" w:hAnsi="宋体"/>
          <w:bCs/>
          <w:szCs w:val="32"/>
        </w:rPr>
      </w:pPr>
      <w:bookmarkStart w:id="5" w:name="_Toc26794"/>
      <w:r>
        <w:rPr>
          <w:rFonts w:ascii="宋体" w:hAnsi="宋体" w:hint="eastAsia"/>
          <w:bCs/>
          <w:szCs w:val="32"/>
        </w:rPr>
        <w:t>1.1.3操作步骤</w:t>
      </w:r>
      <w:bookmarkEnd w:id="5"/>
    </w:p>
    <w:p w:rsidR="00E538A9" w:rsidRDefault="00314C7F">
      <w:pPr>
        <w:ind w:firstLine="420"/>
        <w:rPr>
          <w:rFonts w:ascii="宋体" w:hAnsi="宋体"/>
          <w:szCs w:val="21"/>
        </w:rPr>
      </w:pPr>
      <w:r>
        <w:rPr>
          <w:rFonts w:ascii="宋体" w:hAnsi="宋体" w:hint="eastAsia"/>
          <w:szCs w:val="21"/>
        </w:rPr>
        <w:t>1）用户</w:t>
      </w:r>
      <w:proofErr w:type="gramStart"/>
      <w:r>
        <w:rPr>
          <w:rFonts w:ascii="宋体" w:hAnsi="宋体" w:hint="eastAsia"/>
          <w:szCs w:val="21"/>
        </w:rPr>
        <w:t>使用谷歌浏览器</w:t>
      </w:r>
      <w:proofErr w:type="gramEnd"/>
      <w:r>
        <w:rPr>
          <w:rFonts w:ascii="宋体" w:hAnsi="宋体" w:hint="eastAsia"/>
          <w:szCs w:val="21"/>
        </w:rPr>
        <w:t>打开“贵州省人才人事综合业务管理服务平台”，网址：http://61.243.1.100:8888/</w:t>
      </w:r>
    </w:p>
    <w:p w:rsidR="00E538A9" w:rsidRDefault="00314C7F">
      <w:pPr>
        <w:pStyle w:val="a0"/>
        <w:ind w:firstLine="0"/>
      </w:pPr>
      <w:r>
        <w:rPr>
          <w:noProof/>
        </w:rPr>
        <w:drawing>
          <wp:inline distT="0" distB="0" distL="114300" distR="114300">
            <wp:extent cx="5266690" cy="3111500"/>
            <wp:effectExtent l="0" t="0" r="10160" b="1270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cstate="print"/>
                    <a:stretch>
                      <a:fillRect/>
                    </a:stretch>
                  </pic:blipFill>
                  <pic:spPr>
                    <a:xfrm>
                      <a:off x="0" y="0"/>
                      <a:ext cx="5266690" cy="3111500"/>
                    </a:xfrm>
                    <a:prstGeom prst="rect">
                      <a:avLst/>
                    </a:prstGeom>
                    <a:noFill/>
                    <a:ln w="9525">
                      <a:noFill/>
                    </a:ln>
                  </pic:spPr>
                </pic:pic>
              </a:graphicData>
            </a:graphic>
          </wp:inline>
        </w:drawing>
      </w:r>
    </w:p>
    <w:p w:rsidR="00E538A9" w:rsidRDefault="00314C7F">
      <w:pPr>
        <w:numPr>
          <w:ilvl w:val="0"/>
          <w:numId w:val="2"/>
        </w:numPr>
        <w:ind w:firstLine="420"/>
      </w:pPr>
      <w:r>
        <w:rPr>
          <w:rFonts w:ascii="宋体" w:hAnsi="宋体" w:hint="eastAsia"/>
          <w:szCs w:val="21"/>
        </w:rPr>
        <w:t>个人用户的账号由用人单位分配，单位用户账号由上级部门分配。用户输入账号后点击登录，即可进入“贵州省人才人事综合业务管理服务平台”首页。</w:t>
      </w:r>
      <w:r>
        <w:rPr>
          <w:noProof/>
        </w:rPr>
        <w:lastRenderedPageBreak/>
        <w:drawing>
          <wp:inline distT="0" distB="0" distL="114300" distR="114300">
            <wp:extent cx="5268595" cy="2734310"/>
            <wp:effectExtent l="0" t="0" r="8255" b="889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9" cstate="print"/>
                    <a:stretch>
                      <a:fillRect/>
                    </a:stretch>
                  </pic:blipFill>
                  <pic:spPr>
                    <a:xfrm>
                      <a:off x="0" y="0"/>
                      <a:ext cx="5268595" cy="2734310"/>
                    </a:xfrm>
                    <a:prstGeom prst="rect">
                      <a:avLst/>
                    </a:prstGeom>
                    <a:noFill/>
                    <a:ln w="9525">
                      <a:noFill/>
                    </a:ln>
                  </pic:spPr>
                </pic:pic>
              </a:graphicData>
            </a:graphic>
          </wp:inline>
        </w:drawing>
      </w:r>
    </w:p>
    <w:p w:rsidR="00E538A9" w:rsidRDefault="00314C7F">
      <w:pPr>
        <w:pStyle w:val="a0"/>
        <w:ind w:firstLine="0"/>
      </w:pPr>
      <w:r>
        <w:rPr>
          <w:rFonts w:hint="eastAsia"/>
        </w:rPr>
        <w:t>点击红圈处的符号。</w:t>
      </w:r>
    </w:p>
    <w:p w:rsidR="00E538A9" w:rsidRDefault="00314C7F">
      <w:pPr>
        <w:pStyle w:val="a0"/>
        <w:ind w:firstLine="0"/>
      </w:pPr>
      <w:r>
        <w:rPr>
          <w:noProof/>
        </w:rPr>
        <w:drawing>
          <wp:inline distT="0" distB="0" distL="114300" distR="114300">
            <wp:extent cx="5266690" cy="3013710"/>
            <wp:effectExtent l="0" t="0" r="10160" b="152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cstate="print"/>
                    <a:stretch>
                      <a:fillRect/>
                    </a:stretch>
                  </pic:blipFill>
                  <pic:spPr>
                    <a:xfrm>
                      <a:off x="0" y="0"/>
                      <a:ext cx="5266690" cy="3013710"/>
                    </a:xfrm>
                    <a:prstGeom prst="rect">
                      <a:avLst/>
                    </a:prstGeom>
                    <a:noFill/>
                    <a:ln w="9525">
                      <a:noFill/>
                    </a:ln>
                  </pic:spPr>
                </pic:pic>
              </a:graphicData>
            </a:graphic>
          </wp:inline>
        </w:drawing>
      </w:r>
    </w:p>
    <w:p w:rsidR="00E538A9" w:rsidRDefault="00314C7F">
      <w:pPr>
        <w:pStyle w:val="2"/>
        <w:ind w:firstLineChars="0" w:firstLine="0"/>
        <w:rPr>
          <w:rFonts w:ascii="宋体" w:hAnsi="宋体"/>
          <w:bCs/>
        </w:rPr>
      </w:pPr>
      <w:bookmarkStart w:id="6" w:name="_Toc17637"/>
      <w:r>
        <w:rPr>
          <w:rFonts w:ascii="宋体" w:hAnsi="宋体" w:hint="eastAsia"/>
          <w:bCs/>
        </w:rPr>
        <w:t>1.2系统管理</w:t>
      </w:r>
      <w:bookmarkEnd w:id="6"/>
    </w:p>
    <w:p w:rsidR="00E538A9" w:rsidRDefault="00314C7F">
      <w:pPr>
        <w:pStyle w:val="3"/>
        <w:ind w:firstLineChars="0" w:firstLine="0"/>
        <w:rPr>
          <w:rFonts w:ascii="宋体" w:hAnsi="宋体"/>
          <w:bCs/>
          <w:szCs w:val="32"/>
        </w:rPr>
      </w:pPr>
      <w:bookmarkStart w:id="7" w:name="_Toc25408"/>
      <w:r>
        <w:rPr>
          <w:rFonts w:ascii="宋体" w:hAnsi="宋体" w:hint="eastAsia"/>
          <w:bCs/>
          <w:szCs w:val="32"/>
        </w:rPr>
        <w:t>1.2.1功能描述</w:t>
      </w:r>
      <w:bookmarkEnd w:id="7"/>
    </w:p>
    <w:p w:rsidR="00E538A9" w:rsidRDefault="00314C7F">
      <w:pPr>
        <w:ind w:firstLine="420"/>
        <w:rPr>
          <w:rFonts w:ascii="宋体" w:hAnsi="宋体"/>
          <w:szCs w:val="21"/>
        </w:rPr>
      </w:pPr>
      <w:r>
        <w:rPr>
          <w:rFonts w:ascii="宋体" w:hAnsi="宋体" w:hint="eastAsia"/>
          <w:szCs w:val="21"/>
        </w:rPr>
        <w:t>该模块可用于用户进行密码修改操作。</w:t>
      </w:r>
    </w:p>
    <w:p w:rsidR="00E538A9" w:rsidRDefault="00314C7F">
      <w:pPr>
        <w:pStyle w:val="3"/>
        <w:ind w:firstLineChars="0" w:firstLine="0"/>
        <w:rPr>
          <w:rFonts w:ascii="宋体" w:hAnsi="宋体"/>
          <w:bCs/>
          <w:szCs w:val="32"/>
        </w:rPr>
      </w:pPr>
      <w:bookmarkStart w:id="8" w:name="_Toc23296"/>
      <w:r>
        <w:rPr>
          <w:rFonts w:ascii="宋体" w:hAnsi="宋体" w:hint="eastAsia"/>
          <w:bCs/>
          <w:szCs w:val="32"/>
        </w:rPr>
        <w:t>1.2.2业务流程</w:t>
      </w:r>
      <w:bookmarkEnd w:id="8"/>
    </w:p>
    <w:p w:rsidR="00E538A9" w:rsidRDefault="00314C7F">
      <w:pPr>
        <w:ind w:firstLine="420"/>
      </w:pPr>
      <w:r>
        <w:rPr>
          <w:rFonts w:hint="eastAsia"/>
        </w:rPr>
        <w:t>无。</w:t>
      </w:r>
    </w:p>
    <w:p w:rsidR="00E538A9" w:rsidRDefault="00314C7F">
      <w:pPr>
        <w:pStyle w:val="3"/>
        <w:ind w:firstLineChars="0" w:firstLine="0"/>
        <w:rPr>
          <w:rFonts w:ascii="宋体" w:hAnsi="宋体"/>
          <w:bCs/>
          <w:szCs w:val="32"/>
        </w:rPr>
      </w:pPr>
      <w:bookmarkStart w:id="9" w:name="_Toc30587"/>
      <w:r>
        <w:rPr>
          <w:rFonts w:ascii="宋体" w:hAnsi="宋体" w:hint="eastAsia"/>
          <w:bCs/>
          <w:szCs w:val="32"/>
        </w:rPr>
        <w:t>1.2.3操作步骤</w:t>
      </w:r>
      <w:bookmarkEnd w:id="9"/>
    </w:p>
    <w:p w:rsidR="00E538A9" w:rsidRDefault="00314C7F">
      <w:pPr>
        <w:pStyle w:val="a5"/>
      </w:pPr>
      <w:r>
        <w:rPr>
          <w:rFonts w:hint="eastAsia"/>
        </w:rPr>
        <w:t>1</w:t>
      </w:r>
      <w:r>
        <w:rPr>
          <w:rFonts w:hint="eastAsia"/>
        </w:rPr>
        <w:t>）用户依次点击【统一门户子系统】</w:t>
      </w:r>
      <w:r>
        <w:rPr>
          <w:rFonts w:hint="eastAsia"/>
        </w:rPr>
        <w:t>-&gt;</w:t>
      </w:r>
      <w:r>
        <w:rPr>
          <w:rFonts w:hint="eastAsia"/>
        </w:rPr>
        <w:t>【系统管理】</w:t>
      </w:r>
      <w:r>
        <w:rPr>
          <w:rFonts w:hint="eastAsia"/>
        </w:rPr>
        <w:t>-&gt;</w:t>
      </w:r>
      <w:r>
        <w:rPr>
          <w:rFonts w:hint="eastAsia"/>
        </w:rPr>
        <w:t>【密码修改】，进入密码修改页面。</w:t>
      </w:r>
    </w:p>
    <w:p w:rsidR="00E538A9" w:rsidRDefault="00314C7F">
      <w:pPr>
        <w:pStyle w:val="a5"/>
      </w:pPr>
      <w:r>
        <w:rPr>
          <w:noProof/>
        </w:rPr>
        <w:lastRenderedPageBreak/>
        <w:drawing>
          <wp:inline distT="0" distB="0" distL="114300" distR="114300">
            <wp:extent cx="5266690" cy="3013710"/>
            <wp:effectExtent l="0" t="0" r="10160" b="1524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1" cstate="print"/>
                    <a:stretch>
                      <a:fillRect/>
                    </a:stretch>
                  </pic:blipFill>
                  <pic:spPr>
                    <a:xfrm>
                      <a:off x="0" y="0"/>
                      <a:ext cx="5266690" cy="3013710"/>
                    </a:xfrm>
                    <a:prstGeom prst="rect">
                      <a:avLst/>
                    </a:prstGeom>
                    <a:noFill/>
                    <a:ln w="9525">
                      <a:noFill/>
                    </a:ln>
                  </pic:spPr>
                </pic:pic>
              </a:graphicData>
            </a:graphic>
          </wp:inline>
        </w:drawing>
      </w:r>
    </w:p>
    <w:p w:rsidR="00E538A9" w:rsidRDefault="00314C7F">
      <w:pPr>
        <w:pStyle w:val="a5"/>
      </w:pPr>
      <w:r>
        <w:rPr>
          <w:rFonts w:hint="eastAsia"/>
        </w:rPr>
        <w:t>用户输入旧密码、新密码以及确认密码后，点击“提交”按钮完成密码修改。</w:t>
      </w:r>
    </w:p>
    <w:p w:rsidR="00E538A9" w:rsidRDefault="00314C7F">
      <w:pPr>
        <w:pStyle w:val="a5"/>
      </w:pPr>
      <w:r>
        <w:rPr>
          <w:noProof/>
        </w:rPr>
        <w:drawing>
          <wp:inline distT="0" distB="0" distL="114300" distR="114300">
            <wp:extent cx="5266690" cy="3013710"/>
            <wp:effectExtent l="0" t="0" r="10160" b="1524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2" cstate="print"/>
                    <a:stretch>
                      <a:fillRect/>
                    </a:stretch>
                  </pic:blipFill>
                  <pic:spPr>
                    <a:xfrm>
                      <a:off x="0" y="0"/>
                      <a:ext cx="5266690" cy="3013710"/>
                    </a:xfrm>
                    <a:prstGeom prst="rect">
                      <a:avLst/>
                    </a:prstGeom>
                    <a:noFill/>
                    <a:ln w="9525">
                      <a:noFill/>
                    </a:ln>
                  </pic:spPr>
                </pic:pic>
              </a:graphicData>
            </a:graphic>
          </wp:inline>
        </w:drawing>
      </w:r>
    </w:p>
    <w:p w:rsidR="00E538A9" w:rsidRDefault="00314C7F">
      <w:pPr>
        <w:pStyle w:val="4"/>
        <w:ind w:firstLineChars="200" w:firstLine="422"/>
      </w:pPr>
      <w:r>
        <w:rPr>
          <w:rFonts w:hint="eastAsia"/>
        </w:rPr>
        <w:t>1.2.3.1</w:t>
      </w:r>
      <w:r>
        <w:rPr>
          <w:rFonts w:hint="eastAsia"/>
        </w:rPr>
        <w:t>个人账号管理</w:t>
      </w:r>
    </w:p>
    <w:p w:rsidR="00E538A9" w:rsidRDefault="00314C7F">
      <w:pPr>
        <w:rPr>
          <w:rFonts w:ascii="Calibri" w:hAnsi="Calibri"/>
        </w:rPr>
      </w:pPr>
      <w:r>
        <w:rPr>
          <w:rFonts w:ascii="Calibri" w:hAnsi="Calibri" w:hint="eastAsia"/>
        </w:rPr>
        <w:t>1</w:t>
      </w:r>
      <w:r>
        <w:rPr>
          <w:rFonts w:ascii="Calibri" w:hAnsi="Calibri" w:hint="eastAsia"/>
        </w:rPr>
        <w:t>）</w:t>
      </w:r>
      <w:r>
        <w:rPr>
          <w:rFonts w:hint="eastAsia"/>
        </w:rPr>
        <w:t>如果需要为本单位的职称申报人员创建个人账号，依次点击【职称评审子系统】</w:t>
      </w:r>
      <w:r>
        <w:rPr>
          <w:rFonts w:hint="eastAsia"/>
        </w:rPr>
        <w:t>-&gt;</w:t>
      </w:r>
      <w:r>
        <w:rPr>
          <w:rFonts w:hint="eastAsia"/>
        </w:rPr>
        <w:t>【账号管理】</w:t>
      </w:r>
      <w:r>
        <w:rPr>
          <w:rFonts w:hint="eastAsia"/>
        </w:rPr>
        <w:t>-&gt;</w:t>
      </w:r>
      <w:r>
        <w:rPr>
          <w:rFonts w:hint="eastAsia"/>
        </w:rPr>
        <w:t>【个人账号管理】进入个人账号管理页面。</w:t>
      </w:r>
    </w:p>
    <w:p w:rsidR="00E538A9" w:rsidRDefault="00314C7F">
      <w:pPr>
        <w:pStyle w:val="a5"/>
      </w:pPr>
      <w:r>
        <w:rPr>
          <w:noProof/>
        </w:rPr>
        <w:lastRenderedPageBreak/>
        <w:drawing>
          <wp:inline distT="0" distB="0" distL="114300" distR="114300">
            <wp:extent cx="5266690" cy="3108960"/>
            <wp:effectExtent l="0" t="0" r="10160" b="152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cstate="print"/>
                    <a:stretch>
                      <a:fillRect/>
                    </a:stretch>
                  </pic:blipFill>
                  <pic:spPr>
                    <a:xfrm>
                      <a:off x="0" y="0"/>
                      <a:ext cx="5266690" cy="3108960"/>
                    </a:xfrm>
                    <a:prstGeom prst="rect">
                      <a:avLst/>
                    </a:prstGeom>
                    <a:noFill/>
                    <a:ln w="9525">
                      <a:noFill/>
                    </a:ln>
                  </pic:spPr>
                </pic:pic>
              </a:graphicData>
            </a:graphic>
          </wp:inline>
        </w:drawing>
      </w:r>
    </w:p>
    <w:p w:rsidR="00E538A9" w:rsidRDefault="00314C7F">
      <w:pPr>
        <w:pStyle w:val="a5"/>
        <w:ind w:firstLine="420"/>
      </w:pPr>
      <w:r>
        <w:rPr>
          <w:rFonts w:hint="eastAsia"/>
        </w:rPr>
        <w:t>2</w:t>
      </w:r>
      <w:r>
        <w:rPr>
          <w:rFonts w:hint="eastAsia"/>
        </w:rPr>
        <w:t>）点击“添加”按钮，填写相关信息后点击“确认”按钮即可完成个人账号创建。系统将使用身份证号码为该申报人创建账号。</w:t>
      </w:r>
    </w:p>
    <w:p w:rsidR="00E538A9" w:rsidRDefault="00314C7F">
      <w:pPr>
        <w:pStyle w:val="a5"/>
      </w:pPr>
      <w:r>
        <w:rPr>
          <w:noProof/>
        </w:rPr>
        <w:drawing>
          <wp:inline distT="0" distB="0" distL="114300" distR="114300">
            <wp:extent cx="5274310" cy="3006725"/>
            <wp:effectExtent l="0" t="0" r="2540" b="317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4" cstate="print"/>
                    <a:stretch>
                      <a:fillRect/>
                    </a:stretch>
                  </pic:blipFill>
                  <pic:spPr>
                    <a:xfrm>
                      <a:off x="0" y="0"/>
                      <a:ext cx="5274310" cy="3006725"/>
                    </a:xfrm>
                    <a:prstGeom prst="rect">
                      <a:avLst/>
                    </a:prstGeom>
                    <a:noFill/>
                    <a:ln w="9525">
                      <a:noFill/>
                    </a:ln>
                  </pic:spPr>
                </pic:pic>
              </a:graphicData>
            </a:graphic>
          </wp:inline>
        </w:drawing>
      </w:r>
    </w:p>
    <w:p w:rsidR="00E538A9" w:rsidRDefault="00314C7F">
      <w:pPr>
        <w:pStyle w:val="a5"/>
      </w:pPr>
      <w:r>
        <w:rPr>
          <w:rFonts w:hint="eastAsia"/>
        </w:rPr>
        <w:t>用户类型这里选择“专业技术人员</w:t>
      </w:r>
      <w:r>
        <w:rPr>
          <w:rFonts w:hint="eastAsia"/>
        </w:rPr>
        <w:t>-</w:t>
      </w:r>
      <w:r>
        <w:rPr>
          <w:rFonts w:hint="eastAsia"/>
        </w:rPr>
        <w:t>职称申报”。</w:t>
      </w:r>
    </w:p>
    <w:p w:rsidR="00E538A9" w:rsidRDefault="00E538A9">
      <w:pPr>
        <w:pStyle w:val="a5"/>
      </w:pPr>
    </w:p>
    <w:p w:rsidR="00E538A9" w:rsidRDefault="00E538A9">
      <w:pPr>
        <w:pStyle w:val="a5"/>
      </w:pPr>
    </w:p>
    <w:p w:rsidR="00E538A9" w:rsidRDefault="00314C7F">
      <w:pPr>
        <w:pStyle w:val="2"/>
        <w:ind w:firstLineChars="0" w:firstLine="0"/>
        <w:rPr>
          <w:rFonts w:ascii="宋体" w:hAnsi="宋体"/>
          <w:bCs/>
          <w:szCs w:val="22"/>
        </w:rPr>
      </w:pPr>
      <w:r>
        <w:rPr>
          <w:rFonts w:ascii="宋体" w:hAnsi="宋体" w:hint="eastAsia"/>
          <w:bCs/>
          <w:szCs w:val="22"/>
        </w:rPr>
        <w:t>1.3材料审核上报功能</w:t>
      </w:r>
    </w:p>
    <w:p w:rsidR="00E538A9" w:rsidRDefault="00314C7F">
      <w:pPr>
        <w:pStyle w:val="a5"/>
        <w:rPr>
          <w:rFonts w:ascii="宋体" w:hAnsi="宋体"/>
          <w:b/>
          <w:bCs/>
          <w:sz w:val="24"/>
          <w:szCs w:val="32"/>
        </w:rPr>
      </w:pPr>
      <w:r>
        <w:rPr>
          <w:rFonts w:ascii="宋体" w:hAnsi="宋体" w:hint="eastAsia"/>
          <w:b/>
          <w:bCs/>
          <w:sz w:val="24"/>
          <w:szCs w:val="32"/>
        </w:rPr>
        <w:t>1.3.1功能描述</w:t>
      </w:r>
    </w:p>
    <w:p w:rsidR="00E538A9" w:rsidRDefault="00314C7F">
      <w:pPr>
        <w:pStyle w:val="a5"/>
        <w:ind w:firstLineChars="200" w:firstLine="420"/>
      </w:pPr>
      <w:r>
        <w:rPr>
          <w:rFonts w:hint="eastAsia"/>
        </w:rPr>
        <w:t>本单位申报人完成职称申报，点击“申报”后，用人单位使用该模块对本单位申报人的申报材料进行审核。</w:t>
      </w:r>
    </w:p>
    <w:p w:rsidR="00E538A9" w:rsidRDefault="00314C7F">
      <w:pPr>
        <w:pStyle w:val="3"/>
        <w:ind w:firstLineChars="0" w:firstLine="0"/>
        <w:rPr>
          <w:rFonts w:ascii="宋体" w:hAnsi="宋体"/>
          <w:bCs/>
          <w:szCs w:val="32"/>
        </w:rPr>
      </w:pPr>
      <w:r>
        <w:rPr>
          <w:rFonts w:ascii="宋体" w:hAnsi="宋体" w:hint="eastAsia"/>
          <w:bCs/>
          <w:szCs w:val="32"/>
        </w:rPr>
        <w:lastRenderedPageBreak/>
        <w:t>1.3.2业务流程</w:t>
      </w:r>
    </w:p>
    <w:p w:rsidR="00E538A9" w:rsidRDefault="00314C7F">
      <w:pPr>
        <w:ind w:firstLine="420"/>
      </w:pPr>
      <w:r>
        <w:rPr>
          <w:rFonts w:hint="eastAsia"/>
        </w:rPr>
        <w:t>无。</w:t>
      </w:r>
    </w:p>
    <w:p w:rsidR="00E538A9" w:rsidRDefault="00314C7F">
      <w:pPr>
        <w:pStyle w:val="3"/>
        <w:ind w:firstLineChars="0" w:firstLine="0"/>
        <w:rPr>
          <w:rFonts w:ascii="宋体" w:hAnsi="宋体"/>
          <w:bCs/>
          <w:szCs w:val="32"/>
        </w:rPr>
      </w:pPr>
      <w:r>
        <w:rPr>
          <w:rFonts w:ascii="宋体" w:hAnsi="宋体" w:hint="eastAsia"/>
          <w:bCs/>
          <w:szCs w:val="32"/>
        </w:rPr>
        <w:t>1.3.3操作步骤</w:t>
      </w:r>
    </w:p>
    <w:p w:rsidR="00E538A9" w:rsidRDefault="00314C7F">
      <w:pPr>
        <w:ind w:firstLineChars="200" w:firstLine="420"/>
      </w:pPr>
      <w:r>
        <w:rPr>
          <w:rFonts w:hint="eastAsia"/>
        </w:rPr>
        <w:t>依次点击【职称评审子系统】</w:t>
      </w:r>
      <w:r>
        <w:rPr>
          <w:rFonts w:hint="eastAsia"/>
        </w:rPr>
        <w:t>-&gt;</w:t>
      </w:r>
      <w:r>
        <w:rPr>
          <w:rFonts w:hint="eastAsia"/>
        </w:rPr>
        <w:t>【职称申报评审管理】</w:t>
      </w:r>
      <w:r>
        <w:rPr>
          <w:rFonts w:hint="eastAsia"/>
        </w:rPr>
        <w:t>-&gt;</w:t>
      </w:r>
      <w:r>
        <w:rPr>
          <w:rFonts w:hint="eastAsia"/>
        </w:rPr>
        <w:t>【单位内部核验】进入审核页面。</w:t>
      </w:r>
    </w:p>
    <w:p w:rsidR="00E538A9" w:rsidRDefault="00314C7F">
      <w:pPr>
        <w:pStyle w:val="a0"/>
        <w:ind w:firstLine="0"/>
      </w:pPr>
      <w:r>
        <w:rPr>
          <w:noProof/>
        </w:rPr>
        <w:drawing>
          <wp:inline distT="0" distB="0" distL="114300" distR="114300">
            <wp:extent cx="5266690" cy="3108960"/>
            <wp:effectExtent l="0" t="0" r="3810" b="254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5" cstate="print"/>
                    <a:stretch>
                      <a:fillRect/>
                    </a:stretch>
                  </pic:blipFill>
                  <pic:spPr>
                    <a:xfrm>
                      <a:off x="0" y="0"/>
                      <a:ext cx="5266690" cy="3108960"/>
                    </a:xfrm>
                    <a:prstGeom prst="rect">
                      <a:avLst/>
                    </a:prstGeom>
                    <a:noFill/>
                    <a:ln>
                      <a:noFill/>
                    </a:ln>
                  </pic:spPr>
                </pic:pic>
              </a:graphicData>
            </a:graphic>
          </wp:inline>
        </w:drawing>
      </w:r>
    </w:p>
    <w:p w:rsidR="00E538A9" w:rsidRDefault="00314C7F">
      <w:pPr>
        <w:pStyle w:val="a5"/>
        <w:spacing w:line="360" w:lineRule="auto"/>
        <w:ind w:firstLineChars="200" w:firstLine="420"/>
        <w:rPr>
          <w:rFonts w:ascii="宋体" w:eastAsia="宋体" w:hAnsi="宋体" w:cs="宋体"/>
          <w:color w:val="000000"/>
          <w:kern w:val="0"/>
          <w:szCs w:val="21"/>
        </w:rPr>
      </w:pPr>
      <w:r>
        <w:rPr>
          <w:rFonts w:ascii="宋体" w:eastAsia="宋体" w:hAnsi="宋体" w:cs="宋体" w:hint="eastAsia"/>
          <w:color w:val="000000"/>
          <w:kern w:val="0"/>
          <w:szCs w:val="21"/>
        </w:rPr>
        <w:t>点击“审核”按钮，可查看申报详情，单位填写核验意见后，点击“核验通过”按钮。若需要退回给申报人，可点击“核验不通过”。</w:t>
      </w:r>
    </w:p>
    <w:p w:rsidR="00E538A9" w:rsidRDefault="00314C7F">
      <w:pPr>
        <w:pStyle w:val="a5"/>
      </w:pPr>
      <w:r>
        <w:rPr>
          <w:noProof/>
        </w:rPr>
        <w:drawing>
          <wp:inline distT="0" distB="0" distL="114300" distR="114300">
            <wp:extent cx="5266690" cy="3106420"/>
            <wp:effectExtent l="0" t="0" r="3810" b="508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6" cstate="print"/>
                    <a:stretch>
                      <a:fillRect/>
                    </a:stretch>
                  </pic:blipFill>
                  <pic:spPr>
                    <a:xfrm>
                      <a:off x="0" y="0"/>
                      <a:ext cx="5266690" cy="3106420"/>
                    </a:xfrm>
                    <a:prstGeom prst="rect">
                      <a:avLst/>
                    </a:prstGeom>
                    <a:noFill/>
                    <a:ln>
                      <a:noFill/>
                    </a:ln>
                  </pic:spPr>
                </pic:pic>
              </a:graphicData>
            </a:graphic>
          </wp:inline>
        </w:drawing>
      </w:r>
    </w:p>
    <w:p w:rsidR="00E538A9" w:rsidRDefault="00314C7F">
      <w:pPr>
        <w:pStyle w:val="a5"/>
        <w:spacing w:line="360" w:lineRule="auto"/>
        <w:ind w:firstLineChars="200" w:firstLine="420"/>
        <w:rPr>
          <w:rFonts w:ascii="宋体" w:eastAsia="宋体" w:hAnsi="宋体" w:cs="宋体"/>
          <w:color w:val="000000"/>
          <w:kern w:val="0"/>
          <w:szCs w:val="21"/>
        </w:rPr>
      </w:pPr>
      <w:r>
        <w:rPr>
          <w:rFonts w:ascii="宋体" w:eastAsia="宋体" w:hAnsi="宋体" w:cs="宋体" w:hint="eastAsia"/>
          <w:color w:val="000000"/>
          <w:kern w:val="0"/>
          <w:szCs w:val="21"/>
        </w:rPr>
        <w:t>后续该人员的申报进展可通过“追踪”按钮查看。</w:t>
      </w:r>
    </w:p>
    <w:p w:rsidR="00E538A9" w:rsidRDefault="00314C7F">
      <w:pPr>
        <w:pStyle w:val="a5"/>
      </w:pPr>
      <w:r>
        <w:rPr>
          <w:noProof/>
        </w:rPr>
        <w:lastRenderedPageBreak/>
        <w:drawing>
          <wp:inline distT="0" distB="0" distL="114300" distR="114300">
            <wp:extent cx="5266690" cy="3108960"/>
            <wp:effectExtent l="0" t="0" r="3810" b="254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17" cstate="print"/>
                    <a:stretch>
                      <a:fillRect/>
                    </a:stretch>
                  </pic:blipFill>
                  <pic:spPr>
                    <a:xfrm>
                      <a:off x="0" y="0"/>
                      <a:ext cx="5266690" cy="3108960"/>
                    </a:xfrm>
                    <a:prstGeom prst="rect">
                      <a:avLst/>
                    </a:prstGeom>
                    <a:noFill/>
                    <a:ln>
                      <a:noFill/>
                    </a:ln>
                  </pic:spPr>
                </pic:pic>
              </a:graphicData>
            </a:graphic>
          </wp:inline>
        </w:drawing>
      </w:r>
    </w:p>
    <w:p w:rsidR="00E538A9" w:rsidRDefault="00314C7F">
      <w:pPr>
        <w:pStyle w:val="a5"/>
        <w:spacing w:line="360" w:lineRule="auto"/>
        <w:ind w:firstLineChars="200" w:firstLine="420"/>
        <w:rPr>
          <w:rFonts w:ascii="宋体" w:eastAsia="宋体" w:hAnsi="宋体" w:cs="宋体"/>
          <w:color w:val="000000"/>
          <w:kern w:val="0"/>
          <w:szCs w:val="21"/>
        </w:rPr>
      </w:pPr>
      <w:r>
        <w:rPr>
          <w:rFonts w:ascii="宋体" w:eastAsia="宋体" w:hAnsi="宋体" w:cs="宋体" w:hint="eastAsia"/>
          <w:color w:val="000000"/>
          <w:kern w:val="0"/>
          <w:szCs w:val="21"/>
        </w:rPr>
        <w:t>核验完成后，点击【申报公示】菜单进入申报公示页面。点击“新增”按钮。</w:t>
      </w:r>
    </w:p>
    <w:p w:rsidR="00E538A9" w:rsidRDefault="00314C7F">
      <w:pPr>
        <w:pStyle w:val="a5"/>
      </w:pPr>
      <w:r>
        <w:rPr>
          <w:noProof/>
        </w:rPr>
        <w:drawing>
          <wp:inline distT="0" distB="0" distL="114300" distR="114300">
            <wp:extent cx="5266690" cy="3108960"/>
            <wp:effectExtent l="0" t="0" r="3810" b="254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18" cstate="print"/>
                    <a:stretch>
                      <a:fillRect/>
                    </a:stretch>
                  </pic:blipFill>
                  <pic:spPr>
                    <a:xfrm>
                      <a:off x="0" y="0"/>
                      <a:ext cx="5266690" cy="3108960"/>
                    </a:xfrm>
                    <a:prstGeom prst="rect">
                      <a:avLst/>
                    </a:prstGeom>
                    <a:noFill/>
                    <a:ln>
                      <a:noFill/>
                    </a:ln>
                  </pic:spPr>
                </pic:pic>
              </a:graphicData>
            </a:graphic>
          </wp:inline>
        </w:drawing>
      </w:r>
    </w:p>
    <w:p w:rsidR="00E538A9" w:rsidRDefault="00314C7F">
      <w:pPr>
        <w:pStyle w:val="a5"/>
        <w:spacing w:line="360" w:lineRule="auto"/>
        <w:ind w:firstLineChars="200" w:firstLine="420"/>
        <w:rPr>
          <w:rFonts w:ascii="宋体" w:eastAsia="宋体" w:hAnsi="宋体" w:cs="宋体"/>
          <w:color w:val="000000"/>
          <w:kern w:val="0"/>
          <w:szCs w:val="21"/>
        </w:rPr>
      </w:pPr>
      <w:r>
        <w:rPr>
          <w:rFonts w:ascii="宋体" w:eastAsia="宋体" w:hAnsi="宋体" w:cs="宋体" w:hint="eastAsia"/>
          <w:color w:val="000000"/>
          <w:kern w:val="0"/>
          <w:szCs w:val="21"/>
        </w:rPr>
        <w:t>在该页面中，用户需要填写相关公示信息，其中“公示结束日期”将由系统根据公示起始日期和公示天数扣除节假日后自动得出。目前系统中限制公示期不能少于5个工作日。“公示名单”一栏列出了所以通过单位内部核验的人员。填写完成后点击“保存”按钮。</w:t>
      </w:r>
    </w:p>
    <w:p w:rsidR="00E538A9" w:rsidRDefault="00314C7F">
      <w:pPr>
        <w:pStyle w:val="a5"/>
      </w:pPr>
      <w:r>
        <w:rPr>
          <w:noProof/>
        </w:rPr>
        <w:lastRenderedPageBreak/>
        <w:drawing>
          <wp:inline distT="0" distB="0" distL="114300" distR="114300">
            <wp:extent cx="5272405" cy="3088640"/>
            <wp:effectExtent l="0" t="0" r="10795" b="1016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19" cstate="print"/>
                    <a:stretch>
                      <a:fillRect/>
                    </a:stretch>
                  </pic:blipFill>
                  <pic:spPr>
                    <a:xfrm>
                      <a:off x="0" y="0"/>
                      <a:ext cx="5272405" cy="3088640"/>
                    </a:xfrm>
                    <a:prstGeom prst="rect">
                      <a:avLst/>
                    </a:prstGeom>
                    <a:noFill/>
                    <a:ln>
                      <a:noFill/>
                    </a:ln>
                  </pic:spPr>
                </pic:pic>
              </a:graphicData>
            </a:graphic>
          </wp:inline>
        </w:drawing>
      </w:r>
    </w:p>
    <w:p w:rsidR="00E538A9" w:rsidRDefault="00314C7F">
      <w:pPr>
        <w:pStyle w:val="a5"/>
        <w:spacing w:line="360" w:lineRule="auto"/>
        <w:ind w:firstLineChars="200" w:firstLine="420"/>
        <w:rPr>
          <w:rFonts w:ascii="宋体" w:eastAsia="宋体" w:hAnsi="宋体" w:cs="宋体"/>
          <w:color w:val="000000"/>
          <w:kern w:val="0"/>
          <w:szCs w:val="21"/>
        </w:rPr>
      </w:pPr>
      <w:r>
        <w:rPr>
          <w:rFonts w:ascii="宋体" w:eastAsia="宋体" w:hAnsi="宋体" w:cs="宋体" w:hint="eastAsia"/>
          <w:color w:val="000000"/>
          <w:kern w:val="0"/>
          <w:szCs w:val="21"/>
        </w:rPr>
        <w:t>公示信息保存后，可点击“详情”按钮查看公示内容，并可下载打印公示表。用于发布到单位网站上进行公示。</w:t>
      </w:r>
    </w:p>
    <w:p w:rsidR="00E538A9" w:rsidRDefault="00314C7F">
      <w:pPr>
        <w:pStyle w:val="a5"/>
      </w:pPr>
      <w:r>
        <w:rPr>
          <w:noProof/>
        </w:rPr>
        <w:drawing>
          <wp:inline distT="0" distB="0" distL="114300" distR="114300">
            <wp:extent cx="5266690" cy="3108960"/>
            <wp:effectExtent l="0" t="0" r="3810" b="2540"/>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20" cstate="print"/>
                    <a:stretch>
                      <a:fillRect/>
                    </a:stretch>
                  </pic:blipFill>
                  <pic:spPr>
                    <a:xfrm>
                      <a:off x="0" y="0"/>
                      <a:ext cx="5266690" cy="3108960"/>
                    </a:xfrm>
                    <a:prstGeom prst="rect">
                      <a:avLst/>
                    </a:prstGeom>
                    <a:noFill/>
                    <a:ln>
                      <a:noFill/>
                    </a:ln>
                  </pic:spPr>
                </pic:pic>
              </a:graphicData>
            </a:graphic>
          </wp:inline>
        </w:drawing>
      </w:r>
    </w:p>
    <w:p w:rsidR="00E538A9" w:rsidRDefault="00314C7F">
      <w:pPr>
        <w:pStyle w:val="a5"/>
      </w:pPr>
      <w:r>
        <w:rPr>
          <w:noProof/>
        </w:rPr>
        <w:lastRenderedPageBreak/>
        <w:drawing>
          <wp:inline distT="0" distB="0" distL="114300" distR="114300">
            <wp:extent cx="5271770" cy="3114675"/>
            <wp:effectExtent l="0" t="0" r="11430" b="9525"/>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21" cstate="print"/>
                    <a:stretch>
                      <a:fillRect/>
                    </a:stretch>
                  </pic:blipFill>
                  <pic:spPr>
                    <a:xfrm>
                      <a:off x="0" y="0"/>
                      <a:ext cx="5271770" cy="3114675"/>
                    </a:xfrm>
                    <a:prstGeom prst="rect">
                      <a:avLst/>
                    </a:prstGeom>
                    <a:noFill/>
                    <a:ln>
                      <a:noFill/>
                    </a:ln>
                  </pic:spPr>
                </pic:pic>
              </a:graphicData>
            </a:graphic>
          </wp:inline>
        </w:drawing>
      </w:r>
    </w:p>
    <w:p w:rsidR="00E538A9" w:rsidRDefault="00314C7F">
      <w:pPr>
        <w:pStyle w:val="a5"/>
      </w:pPr>
      <w:r>
        <w:rPr>
          <w:noProof/>
        </w:rPr>
        <w:drawing>
          <wp:inline distT="0" distB="0" distL="114300" distR="114300">
            <wp:extent cx="5266055" cy="3094355"/>
            <wp:effectExtent l="0" t="0" r="4445" b="4445"/>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22" cstate="print"/>
                    <a:stretch>
                      <a:fillRect/>
                    </a:stretch>
                  </pic:blipFill>
                  <pic:spPr>
                    <a:xfrm>
                      <a:off x="0" y="0"/>
                      <a:ext cx="5266055" cy="3094355"/>
                    </a:xfrm>
                    <a:prstGeom prst="rect">
                      <a:avLst/>
                    </a:prstGeom>
                    <a:noFill/>
                    <a:ln>
                      <a:noFill/>
                    </a:ln>
                  </pic:spPr>
                </pic:pic>
              </a:graphicData>
            </a:graphic>
          </wp:inline>
        </w:drawing>
      </w:r>
    </w:p>
    <w:p w:rsidR="00E538A9" w:rsidRDefault="00314C7F">
      <w:pPr>
        <w:pStyle w:val="a5"/>
        <w:ind w:firstLine="420"/>
      </w:pPr>
      <w:r>
        <w:rPr>
          <w:rFonts w:hint="eastAsia"/>
        </w:rPr>
        <w:t>公示期满后，用户需要点击“完成公示”按钮完成公示。</w:t>
      </w:r>
    </w:p>
    <w:p w:rsidR="00E538A9" w:rsidRDefault="00314C7F">
      <w:pPr>
        <w:pStyle w:val="a5"/>
      </w:pPr>
      <w:r>
        <w:rPr>
          <w:noProof/>
        </w:rPr>
        <w:lastRenderedPageBreak/>
        <w:drawing>
          <wp:inline distT="0" distB="0" distL="114300" distR="114300">
            <wp:extent cx="5266690" cy="3106420"/>
            <wp:effectExtent l="0" t="0" r="3810" b="5080"/>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23" cstate="print"/>
                    <a:stretch>
                      <a:fillRect/>
                    </a:stretch>
                  </pic:blipFill>
                  <pic:spPr>
                    <a:xfrm>
                      <a:off x="0" y="0"/>
                      <a:ext cx="5266690" cy="3106420"/>
                    </a:xfrm>
                    <a:prstGeom prst="rect">
                      <a:avLst/>
                    </a:prstGeom>
                    <a:noFill/>
                    <a:ln>
                      <a:noFill/>
                    </a:ln>
                  </pic:spPr>
                </pic:pic>
              </a:graphicData>
            </a:graphic>
          </wp:inline>
        </w:drawing>
      </w:r>
    </w:p>
    <w:p w:rsidR="00E538A9" w:rsidRDefault="00314C7F">
      <w:pPr>
        <w:pStyle w:val="a5"/>
        <w:ind w:firstLine="420"/>
      </w:pPr>
      <w:r>
        <w:rPr>
          <w:rFonts w:hint="eastAsia"/>
        </w:rPr>
        <w:t>公示完成后，点击【单位推荐上报】菜单进入推荐上报页面。</w:t>
      </w:r>
    </w:p>
    <w:p w:rsidR="00E538A9" w:rsidRDefault="00314C7F">
      <w:pPr>
        <w:pStyle w:val="a5"/>
      </w:pPr>
      <w:r>
        <w:rPr>
          <w:noProof/>
        </w:rPr>
        <w:drawing>
          <wp:inline distT="0" distB="0" distL="114300" distR="114300">
            <wp:extent cx="5266690" cy="3108960"/>
            <wp:effectExtent l="0" t="0" r="3810" b="254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24" cstate="print"/>
                    <a:stretch>
                      <a:fillRect/>
                    </a:stretch>
                  </pic:blipFill>
                  <pic:spPr>
                    <a:xfrm>
                      <a:off x="0" y="0"/>
                      <a:ext cx="5266690" cy="3108960"/>
                    </a:xfrm>
                    <a:prstGeom prst="rect">
                      <a:avLst/>
                    </a:prstGeom>
                    <a:noFill/>
                    <a:ln>
                      <a:noFill/>
                    </a:ln>
                  </pic:spPr>
                </pic:pic>
              </a:graphicData>
            </a:graphic>
          </wp:inline>
        </w:drawing>
      </w:r>
    </w:p>
    <w:p w:rsidR="00E538A9" w:rsidRDefault="00314C7F">
      <w:pPr>
        <w:pStyle w:val="a5"/>
        <w:spacing w:line="360" w:lineRule="auto"/>
        <w:ind w:firstLineChars="200" w:firstLine="420"/>
        <w:rPr>
          <w:rFonts w:ascii="宋体" w:eastAsia="宋体" w:hAnsi="宋体" w:cs="宋体"/>
          <w:color w:val="000000"/>
          <w:kern w:val="0"/>
          <w:szCs w:val="21"/>
        </w:rPr>
      </w:pPr>
      <w:r>
        <w:rPr>
          <w:rFonts w:ascii="宋体" w:eastAsia="宋体" w:hAnsi="宋体" w:cs="宋体" w:hint="eastAsia"/>
          <w:color w:val="000000"/>
          <w:kern w:val="0"/>
          <w:szCs w:val="21"/>
        </w:rPr>
        <w:t>点击“推荐”按钮，填写推荐信息，</w:t>
      </w:r>
      <w:proofErr w:type="gramStart"/>
      <w:r>
        <w:rPr>
          <w:rFonts w:ascii="宋体" w:eastAsia="宋体" w:hAnsi="宋体" w:cs="宋体" w:hint="eastAsia"/>
          <w:color w:val="000000"/>
          <w:kern w:val="0"/>
          <w:szCs w:val="21"/>
        </w:rPr>
        <w:t>勾选通过</w:t>
      </w:r>
      <w:proofErr w:type="gramEnd"/>
      <w:r>
        <w:rPr>
          <w:rFonts w:ascii="宋体" w:eastAsia="宋体" w:hAnsi="宋体" w:cs="宋体" w:hint="eastAsia"/>
          <w:color w:val="000000"/>
          <w:kern w:val="0"/>
          <w:szCs w:val="21"/>
        </w:rPr>
        <w:t>公示的申报人员，并上传《诚信承诺书》、《公示情况说明》等材料后点击“上报”按钮。</w:t>
      </w:r>
    </w:p>
    <w:p w:rsidR="00E538A9" w:rsidRDefault="00314C7F">
      <w:pPr>
        <w:pStyle w:val="a5"/>
      </w:pPr>
      <w:bookmarkStart w:id="10" w:name="_GoBack"/>
      <w:bookmarkEnd w:id="10"/>
      <w:r>
        <w:rPr>
          <w:noProof/>
        </w:rPr>
        <w:lastRenderedPageBreak/>
        <w:drawing>
          <wp:inline distT="0" distB="0" distL="114300" distR="114300">
            <wp:extent cx="5271770" cy="3114675"/>
            <wp:effectExtent l="0" t="0" r="11430" b="9525"/>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25" cstate="print"/>
                    <a:stretch>
                      <a:fillRect/>
                    </a:stretch>
                  </pic:blipFill>
                  <pic:spPr>
                    <a:xfrm>
                      <a:off x="0" y="0"/>
                      <a:ext cx="5271770" cy="3114675"/>
                    </a:xfrm>
                    <a:prstGeom prst="rect">
                      <a:avLst/>
                    </a:prstGeom>
                    <a:noFill/>
                    <a:ln>
                      <a:noFill/>
                    </a:ln>
                  </pic:spPr>
                </pic:pic>
              </a:graphicData>
            </a:graphic>
          </wp:inline>
        </w:drawing>
      </w:r>
    </w:p>
    <w:p w:rsidR="00E538A9" w:rsidRDefault="00E538A9">
      <w:pPr>
        <w:pStyle w:val="a5"/>
        <w:ind w:firstLineChars="200" w:firstLine="420"/>
      </w:pPr>
    </w:p>
    <w:p w:rsidR="00E538A9" w:rsidRDefault="00314C7F">
      <w:pPr>
        <w:keepNext/>
        <w:keepLines/>
        <w:numPr>
          <w:ilvl w:val="0"/>
          <w:numId w:val="3"/>
        </w:numPr>
        <w:tabs>
          <w:tab w:val="left" w:pos="540"/>
          <w:tab w:val="center" w:pos="8100"/>
        </w:tabs>
        <w:jc w:val="left"/>
        <w:outlineLvl w:val="0"/>
        <w:rPr>
          <w:rFonts w:ascii="宋体" w:hAnsi="宋体"/>
          <w:b/>
          <w:bCs/>
          <w:kern w:val="44"/>
          <w:sz w:val="28"/>
          <w:szCs w:val="22"/>
        </w:rPr>
      </w:pPr>
      <w:r>
        <w:rPr>
          <w:rFonts w:ascii="宋体" w:hAnsi="宋体" w:hint="eastAsia"/>
          <w:b/>
          <w:bCs/>
          <w:kern w:val="44"/>
          <w:sz w:val="28"/>
          <w:szCs w:val="22"/>
        </w:rPr>
        <w:t>使用对象：申报人</w:t>
      </w:r>
    </w:p>
    <w:p w:rsidR="00E538A9" w:rsidRDefault="00314C7F">
      <w:pPr>
        <w:pStyle w:val="1"/>
        <w:ind w:firstLineChars="0" w:firstLine="0"/>
        <w:jc w:val="left"/>
        <w:rPr>
          <w:rFonts w:ascii="Times New Roman" w:hAnsi="Times New Roman"/>
          <w:b/>
          <w:bCs/>
          <w:szCs w:val="44"/>
        </w:rPr>
      </w:pPr>
      <w:r>
        <w:rPr>
          <w:rFonts w:ascii="宋体" w:hAnsi="宋体" w:cs="宋体" w:hint="eastAsia"/>
          <w:b/>
          <w:bCs/>
          <w:szCs w:val="28"/>
        </w:rPr>
        <w:t>1. 网上申报</w:t>
      </w:r>
    </w:p>
    <w:p w:rsidR="00E538A9" w:rsidRDefault="00314C7F">
      <w:pPr>
        <w:pStyle w:val="2"/>
        <w:keepNext w:val="0"/>
        <w:keepLines w:val="0"/>
        <w:widowControl/>
        <w:tabs>
          <w:tab w:val="left" w:pos="420"/>
        </w:tabs>
        <w:ind w:firstLineChars="0" w:firstLine="0"/>
        <w:jc w:val="left"/>
        <w:rPr>
          <w:rFonts w:ascii="宋体" w:hAnsi="宋体"/>
          <w:bCs/>
          <w:kern w:val="0"/>
          <w:szCs w:val="32"/>
        </w:rPr>
      </w:pPr>
      <w:bookmarkStart w:id="11" w:name="_Toc8467"/>
      <w:r>
        <w:rPr>
          <w:rFonts w:ascii="宋体" w:hAnsi="宋体" w:hint="eastAsia"/>
          <w:bCs/>
          <w:kern w:val="0"/>
          <w:szCs w:val="32"/>
        </w:rPr>
        <w:t>1.1</w:t>
      </w:r>
      <w:bookmarkEnd w:id="11"/>
      <w:r>
        <w:rPr>
          <w:rFonts w:ascii="宋体" w:hAnsi="宋体" w:hint="eastAsia"/>
          <w:bCs/>
          <w:kern w:val="0"/>
          <w:szCs w:val="32"/>
        </w:rPr>
        <w:t>登录系统</w:t>
      </w:r>
    </w:p>
    <w:p w:rsidR="00E538A9" w:rsidRDefault="00314C7F">
      <w:pPr>
        <w:ind w:firstLine="420"/>
        <w:rPr>
          <w:rFonts w:ascii="宋体" w:eastAsia="宋体" w:hAnsi="宋体" w:cs="宋体"/>
          <w:sz w:val="24"/>
        </w:rPr>
      </w:pPr>
      <w:r>
        <w:rPr>
          <w:rFonts w:ascii="宋体" w:eastAsia="宋体" w:hAnsi="宋体" w:cs="宋体" w:hint="eastAsia"/>
          <w:color w:val="000000"/>
          <w:kern w:val="0"/>
          <w:sz w:val="24"/>
        </w:rPr>
        <w:t>1）用人单位为申报人建好账号后，申报人可</w:t>
      </w:r>
      <w:r>
        <w:rPr>
          <w:rFonts w:ascii="宋体" w:hAnsi="宋体" w:cs="宋体" w:hint="eastAsia"/>
          <w:color w:val="000000"/>
          <w:kern w:val="0"/>
          <w:sz w:val="24"/>
        </w:rPr>
        <w:t>凭</w:t>
      </w:r>
      <w:r>
        <w:rPr>
          <w:rFonts w:ascii="宋体" w:eastAsia="宋体" w:hAnsi="宋体" w:cs="宋体" w:hint="eastAsia"/>
          <w:color w:val="000000"/>
          <w:kern w:val="0"/>
          <w:sz w:val="24"/>
        </w:rPr>
        <w:t>身份证号码登录贵州省人才人事综合业务管理服务平台</w:t>
      </w:r>
      <w:r>
        <w:rPr>
          <w:rFonts w:ascii="宋体" w:hAnsi="宋体" w:hint="eastAsia"/>
          <w:szCs w:val="21"/>
        </w:rPr>
        <w:t>http://61.243.1.100:8888/</w:t>
      </w:r>
      <w:r>
        <w:rPr>
          <w:rFonts w:ascii="宋体" w:eastAsia="宋体" w:hAnsi="宋体" w:cs="宋体" w:hint="eastAsia"/>
          <w:color w:val="000000"/>
          <w:kern w:val="0"/>
          <w:sz w:val="24"/>
        </w:rPr>
        <w:t>，初</w:t>
      </w:r>
      <w:r>
        <w:rPr>
          <w:rFonts w:ascii="宋体" w:hAnsi="宋体" w:cs="宋体" w:hint="eastAsia"/>
          <w:color w:val="000000"/>
          <w:kern w:val="0"/>
          <w:sz w:val="24"/>
        </w:rPr>
        <w:t>始</w:t>
      </w:r>
      <w:r>
        <w:rPr>
          <w:rFonts w:ascii="宋体" w:eastAsia="宋体" w:hAnsi="宋体" w:cs="宋体" w:hint="eastAsia"/>
          <w:color w:val="000000"/>
          <w:kern w:val="0"/>
          <w:sz w:val="24"/>
        </w:rPr>
        <w:t>密码为123@abc</w:t>
      </w:r>
      <w:r>
        <w:rPr>
          <w:rFonts w:ascii="宋体" w:hAnsi="宋体" w:cs="宋体" w:hint="eastAsia"/>
          <w:color w:val="000000"/>
          <w:kern w:val="0"/>
          <w:sz w:val="24"/>
        </w:rPr>
        <w:t>。</w:t>
      </w:r>
    </w:p>
    <w:p w:rsidR="00E538A9" w:rsidRDefault="00314C7F">
      <w:pPr>
        <w:pStyle w:val="a0"/>
        <w:ind w:firstLine="0"/>
        <w:rPr>
          <w:rFonts w:ascii="宋体" w:eastAsia="宋体" w:hAnsi="宋体" w:cs="宋体"/>
          <w:szCs w:val="24"/>
        </w:rPr>
      </w:pPr>
      <w:r>
        <w:rPr>
          <w:rFonts w:ascii="宋体" w:eastAsia="宋体" w:hAnsi="宋体" w:cs="宋体" w:hint="eastAsia"/>
          <w:noProof/>
          <w:szCs w:val="24"/>
        </w:rPr>
        <w:lastRenderedPageBreak/>
        <w:drawing>
          <wp:inline distT="0" distB="0" distL="114300" distR="114300">
            <wp:extent cx="5175250" cy="3719195"/>
            <wp:effectExtent l="9525" t="9525" r="15875" b="2413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26" cstate="print"/>
                    <a:srcRect l="12587" t="6311" r="13359" b="3532"/>
                    <a:stretch>
                      <a:fillRect/>
                    </a:stretch>
                  </pic:blipFill>
                  <pic:spPr>
                    <a:xfrm>
                      <a:off x="0" y="0"/>
                      <a:ext cx="5175250" cy="3719195"/>
                    </a:xfrm>
                    <a:prstGeom prst="rect">
                      <a:avLst/>
                    </a:prstGeom>
                    <a:noFill/>
                    <a:ln w="9525" cap="flat" cmpd="sng">
                      <a:solidFill>
                        <a:srgbClr val="F2F2F2"/>
                      </a:solidFill>
                      <a:prstDash val="solid"/>
                      <a:round/>
                      <a:headEnd type="none" w="med" len="med"/>
                      <a:tailEnd type="none" w="med" len="med"/>
                    </a:ln>
                  </pic:spPr>
                </pic:pic>
              </a:graphicData>
            </a:graphic>
          </wp:inline>
        </w:drawing>
      </w:r>
    </w:p>
    <w:p w:rsidR="00E538A9" w:rsidRDefault="00314C7F">
      <w:pPr>
        <w:spacing w:line="360" w:lineRule="auto"/>
        <w:ind w:firstLineChars="200" w:firstLine="480"/>
        <w:rPr>
          <w:rFonts w:ascii="宋体" w:hAnsi="宋体" w:cs="宋体"/>
          <w:color w:val="000000"/>
          <w:kern w:val="0"/>
          <w:sz w:val="24"/>
        </w:rPr>
      </w:pPr>
      <w:r>
        <w:rPr>
          <w:rFonts w:ascii="宋体" w:hAnsi="宋体" w:cs="宋体" w:hint="eastAsia"/>
          <w:color w:val="000000"/>
          <w:kern w:val="0"/>
          <w:sz w:val="24"/>
        </w:rPr>
        <w:t>2）登录之后，申报人应首先在【统一门户子系统】-&gt;【系统管理】-&gt;【密码修改】下修改初始密码。</w:t>
      </w:r>
    </w:p>
    <w:p w:rsidR="00E538A9" w:rsidRDefault="00314C7F">
      <w:pPr>
        <w:pStyle w:val="a0"/>
        <w:ind w:firstLine="0"/>
      </w:pPr>
      <w:r>
        <w:rPr>
          <w:noProof/>
        </w:rPr>
        <w:drawing>
          <wp:inline distT="0" distB="0" distL="114300" distR="114300">
            <wp:extent cx="5266690" cy="2654300"/>
            <wp:effectExtent l="0" t="0" r="10160" b="1270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7" cstate="print"/>
                    <a:srcRect b="14624"/>
                    <a:stretch>
                      <a:fillRect/>
                    </a:stretch>
                  </pic:blipFill>
                  <pic:spPr>
                    <a:xfrm>
                      <a:off x="0" y="0"/>
                      <a:ext cx="5266690" cy="2654300"/>
                    </a:xfrm>
                    <a:prstGeom prst="rect">
                      <a:avLst/>
                    </a:prstGeom>
                    <a:noFill/>
                    <a:ln w="9525">
                      <a:noFill/>
                    </a:ln>
                  </pic:spPr>
                </pic:pic>
              </a:graphicData>
            </a:graphic>
          </wp:inline>
        </w:drawing>
      </w:r>
    </w:p>
    <w:p w:rsidR="00E538A9" w:rsidRDefault="00314C7F">
      <w:pPr>
        <w:pStyle w:val="2"/>
        <w:keepNext w:val="0"/>
        <w:keepLines w:val="0"/>
        <w:widowControl/>
        <w:tabs>
          <w:tab w:val="left" w:pos="420"/>
        </w:tabs>
        <w:ind w:firstLineChars="0" w:firstLine="0"/>
        <w:jc w:val="left"/>
        <w:rPr>
          <w:rFonts w:ascii="宋体" w:hAnsi="宋体"/>
          <w:bCs/>
          <w:kern w:val="0"/>
          <w:szCs w:val="32"/>
        </w:rPr>
      </w:pPr>
      <w:r>
        <w:rPr>
          <w:rFonts w:ascii="宋体" w:hAnsi="宋体" w:hint="eastAsia"/>
          <w:bCs/>
          <w:kern w:val="0"/>
          <w:szCs w:val="32"/>
        </w:rPr>
        <w:t>1.2职称申报</w:t>
      </w:r>
    </w:p>
    <w:p w:rsidR="00E538A9" w:rsidRDefault="00314C7F">
      <w:pPr>
        <w:spacing w:line="360" w:lineRule="auto"/>
        <w:ind w:firstLineChars="200" w:firstLine="480"/>
        <w:rPr>
          <w:rFonts w:ascii="宋体" w:hAnsi="宋体" w:cs="宋体"/>
          <w:color w:val="000000"/>
          <w:kern w:val="0"/>
          <w:sz w:val="24"/>
        </w:rPr>
      </w:pPr>
      <w:r>
        <w:rPr>
          <w:rFonts w:ascii="宋体" w:hAnsi="宋体" w:cs="宋体" w:hint="eastAsia"/>
          <w:color w:val="000000"/>
          <w:kern w:val="0"/>
          <w:sz w:val="24"/>
        </w:rPr>
        <w:t>在【职称评审子系统】-&gt;【职称申报评审管理】-&gt;【个人职称申报】下，申报人可进行职称评审在线申报。</w:t>
      </w:r>
    </w:p>
    <w:p w:rsidR="00E538A9" w:rsidRDefault="00314C7F">
      <w:pPr>
        <w:pStyle w:val="a5"/>
      </w:pPr>
      <w:r>
        <w:rPr>
          <w:noProof/>
        </w:rPr>
        <w:lastRenderedPageBreak/>
        <w:drawing>
          <wp:inline distT="0" distB="0" distL="114300" distR="114300">
            <wp:extent cx="5266690" cy="3108960"/>
            <wp:effectExtent l="0" t="0" r="10160" b="152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8" cstate="print"/>
                    <a:stretch>
                      <a:fillRect/>
                    </a:stretch>
                  </pic:blipFill>
                  <pic:spPr>
                    <a:xfrm>
                      <a:off x="0" y="0"/>
                      <a:ext cx="5266690" cy="3108960"/>
                    </a:xfrm>
                    <a:prstGeom prst="rect">
                      <a:avLst/>
                    </a:prstGeom>
                    <a:noFill/>
                    <a:ln w="9525">
                      <a:noFill/>
                    </a:ln>
                  </pic:spPr>
                </pic:pic>
              </a:graphicData>
            </a:graphic>
          </wp:inline>
        </w:drawing>
      </w:r>
    </w:p>
    <w:p w:rsidR="00E538A9" w:rsidRDefault="00314C7F">
      <w:pPr>
        <w:spacing w:line="360" w:lineRule="auto"/>
        <w:ind w:firstLineChars="200" w:firstLine="480"/>
        <w:rPr>
          <w:rFonts w:ascii="宋体" w:hAnsi="宋体" w:cs="宋体"/>
          <w:color w:val="000000"/>
          <w:kern w:val="0"/>
          <w:sz w:val="24"/>
        </w:rPr>
      </w:pPr>
      <w:r>
        <w:rPr>
          <w:rFonts w:ascii="宋体" w:hAnsi="宋体" w:cs="宋体" w:hint="eastAsia"/>
          <w:color w:val="000000"/>
          <w:kern w:val="0"/>
          <w:sz w:val="24"/>
        </w:rPr>
        <w:t>首先，点击“新增”按钮。</w:t>
      </w:r>
    </w:p>
    <w:p w:rsidR="00E538A9" w:rsidRDefault="00314C7F">
      <w:pPr>
        <w:spacing w:line="360" w:lineRule="auto"/>
        <w:rPr>
          <w:rFonts w:ascii="宋体" w:hAnsi="宋体" w:cs="宋体"/>
          <w:color w:val="000000"/>
          <w:kern w:val="0"/>
          <w:sz w:val="24"/>
        </w:rPr>
      </w:pPr>
      <w:r>
        <w:rPr>
          <w:rFonts w:ascii="宋体" w:hAnsi="宋体" w:cs="宋体" w:hint="eastAsia"/>
          <w:noProof/>
          <w:color w:val="000000"/>
          <w:kern w:val="0"/>
          <w:sz w:val="24"/>
        </w:rPr>
        <w:drawing>
          <wp:inline distT="0" distB="0" distL="114300" distR="114300">
            <wp:extent cx="5266690" cy="3106420"/>
            <wp:effectExtent l="0" t="0" r="10160" b="1778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29" cstate="print"/>
                    <a:stretch>
                      <a:fillRect/>
                    </a:stretch>
                  </pic:blipFill>
                  <pic:spPr>
                    <a:xfrm>
                      <a:off x="0" y="0"/>
                      <a:ext cx="5266690" cy="3106420"/>
                    </a:xfrm>
                    <a:prstGeom prst="rect">
                      <a:avLst/>
                    </a:prstGeom>
                    <a:noFill/>
                    <a:ln w="9525">
                      <a:noFill/>
                    </a:ln>
                  </pic:spPr>
                </pic:pic>
              </a:graphicData>
            </a:graphic>
          </wp:inline>
        </w:drawing>
      </w:r>
    </w:p>
    <w:p w:rsidR="00E538A9" w:rsidRDefault="00314C7F">
      <w:pPr>
        <w:spacing w:line="360" w:lineRule="auto"/>
        <w:ind w:firstLineChars="200" w:firstLine="480"/>
        <w:rPr>
          <w:rFonts w:ascii="宋体" w:hAnsi="宋体" w:cs="宋体"/>
          <w:color w:val="000000"/>
          <w:kern w:val="0"/>
          <w:sz w:val="24"/>
        </w:rPr>
      </w:pPr>
      <w:r>
        <w:rPr>
          <w:rFonts w:ascii="宋体" w:hAnsi="宋体" w:cs="宋体" w:hint="eastAsia"/>
          <w:color w:val="000000"/>
          <w:kern w:val="0"/>
          <w:sz w:val="24"/>
        </w:rPr>
        <w:t>在弹出的窗口中申报人需上传头像，填写基本情况、专业技术信息、考试考核学时情况、教育情况、工作后学习经历、工作经历、任现职后主要专业技术工作业绩、任现职后主</w:t>
      </w:r>
      <w:proofErr w:type="gramStart"/>
      <w:r>
        <w:rPr>
          <w:rFonts w:ascii="宋体" w:hAnsi="宋体" w:cs="宋体" w:hint="eastAsia"/>
          <w:color w:val="000000"/>
          <w:kern w:val="0"/>
          <w:sz w:val="24"/>
        </w:rPr>
        <w:t>要学术</w:t>
      </w:r>
      <w:proofErr w:type="gramEnd"/>
      <w:r>
        <w:rPr>
          <w:rFonts w:ascii="宋体" w:hAnsi="宋体" w:cs="宋体" w:hint="eastAsia"/>
          <w:color w:val="000000"/>
          <w:kern w:val="0"/>
          <w:sz w:val="24"/>
        </w:rPr>
        <w:t>成果等信息。</w:t>
      </w:r>
    </w:p>
    <w:p w:rsidR="00E538A9" w:rsidRDefault="00314C7F">
      <w:pPr>
        <w:pStyle w:val="a5"/>
      </w:pPr>
      <w:r>
        <w:rPr>
          <w:noProof/>
        </w:rPr>
        <w:lastRenderedPageBreak/>
        <w:drawing>
          <wp:inline distT="0" distB="0" distL="114300" distR="114300">
            <wp:extent cx="5266690" cy="3108960"/>
            <wp:effectExtent l="0" t="0" r="1016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0" cstate="print"/>
                    <a:stretch>
                      <a:fillRect/>
                    </a:stretch>
                  </pic:blipFill>
                  <pic:spPr>
                    <a:xfrm>
                      <a:off x="0" y="0"/>
                      <a:ext cx="5266690" cy="3108960"/>
                    </a:xfrm>
                    <a:prstGeom prst="rect">
                      <a:avLst/>
                    </a:prstGeom>
                    <a:noFill/>
                    <a:ln w="9525">
                      <a:noFill/>
                    </a:ln>
                  </pic:spPr>
                </pic:pic>
              </a:graphicData>
            </a:graphic>
          </wp:inline>
        </w:drawing>
      </w:r>
    </w:p>
    <w:p w:rsidR="00E538A9" w:rsidRDefault="00314C7F">
      <w:pPr>
        <w:pStyle w:val="a5"/>
        <w:spacing w:line="360" w:lineRule="auto"/>
        <w:ind w:firstLineChars="200" w:firstLine="480"/>
      </w:pPr>
      <w:r>
        <w:rPr>
          <w:rFonts w:ascii="宋体" w:eastAsia="宋体" w:hAnsi="宋体" w:cs="宋体" w:hint="eastAsia"/>
          <w:color w:val="000000"/>
          <w:kern w:val="0"/>
          <w:sz w:val="24"/>
        </w:rPr>
        <w:t>填写完上述信息后，在点击“保存”之前，申报人需要完整输入诚信承诺书内容</w:t>
      </w:r>
      <w:r>
        <w:rPr>
          <w:rFonts w:ascii="宋体" w:hAnsi="宋体" w:cs="宋体" w:hint="eastAsia"/>
          <w:color w:val="000000"/>
          <w:kern w:val="0"/>
          <w:sz w:val="24"/>
        </w:rPr>
        <w:t>。</w:t>
      </w:r>
      <w:r>
        <w:rPr>
          <w:rFonts w:hint="eastAsia"/>
        </w:rPr>
        <w:br/>
      </w:r>
      <w:r>
        <w:rPr>
          <w:noProof/>
        </w:rPr>
        <w:drawing>
          <wp:inline distT="0" distB="0" distL="114300" distR="114300">
            <wp:extent cx="5266690" cy="3106420"/>
            <wp:effectExtent l="0" t="0" r="10160" b="1778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31" cstate="print"/>
                    <a:stretch>
                      <a:fillRect/>
                    </a:stretch>
                  </pic:blipFill>
                  <pic:spPr>
                    <a:xfrm>
                      <a:off x="0" y="0"/>
                      <a:ext cx="5266690" cy="3106420"/>
                    </a:xfrm>
                    <a:prstGeom prst="rect">
                      <a:avLst/>
                    </a:prstGeom>
                    <a:noFill/>
                    <a:ln w="9525">
                      <a:noFill/>
                    </a:ln>
                  </pic:spPr>
                </pic:pic>
              </a:graphicData>
            </a:graphic>
          </wp:inline>
        </w:drawing>
      </w:r>
    </w:p>
    <w:p w:rsidR="00E538A9" w:rsidRDefault="00314C7F">
      <w:pPr>
        <w:pStyle w:val="a5"/>
        <w:spacing w:after="0" w:line="360" w:lineRule="auto"/>
        <w:ind w:firstLineChars="200" w:firstLine="480"/>
        <w:rPr>
          <w:rFonts w:ascii="宋体" w:eastAsia="宋体" w:hAnsi="宋体" w:cs="宋体"/>
          <w:color w:val="000000"/>
          <w:kern w:val="0"/>
          <w:sz w:val="24"/>
        </w:rPr>
      </w:pPr>
      <w:r>
        <w:rPr>
          <w:rFonts w:ascii="宋体" w:eastAsia="宋体" w:hAnsi="宋体" w:cs="宋体" w:hint="eastAsia"/>
          <w:color w:val="000000"/>
          <w:kern w:val="0"/>
          <w:sz w:val="24"/>
        </w:rPr>
        <w:t>点击保存按钮后，可在申报列表中看到已填写的申报信息，申报人可点击“编辑”按钮进行修改。</w:t>
      </w:r>
    </w:p>
    <w:p w:rsidR="00E538A9" w:rsidRPr="001B7F17" w:rsidRDefault="00314C7F">
      <w:pPr>
        <w:pStyle w:val="a5"/>
        <w:spacing w:after="0" w:line="360" w:lineRule="auto"/>
        <w:ind w:leftChars="200" w:left="420"/>
        <w:rPr>
          <w:rFonts w:ascii="宋体" w:eastAsia="宋体" w:hAnsi="宋体" w:cs="宋体"/>
          <w:color w:val="000000" w:themeColor="text1"/>
          <w:kern w:val="0"/>
          <w:sz w:val="24"/>
        </w:rPr>
      </w:pPr>
      <w:r>
        <w:rPr>
          <w:noProof/>
        </w:rPr>
        <w:lastRenderedPageBreak/>
        <w:drawing>
          <wp:inline distT="0" distB="0" distL="114300" distR="114300">
            <wp:extent cx="5269865" cy="1383665"/>
            <wp:effectExtent l="0" t="0" r="6985" b="698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32" cstate="print"/>
                    <a:stretch>
                      <a:fillRect/>
                    </a:stretch>
                  </pic:blipFill>
                  <pic:spPr>
                    <a:xfrm>
                      <a:off x="0" y="0"/>
                      <a:ext cx="5269865" cy="1383665"/>
                    </a:xfrm>
                    <a:prstGeom prst="rect">
                      <a:avLst/>
                    </a:prstGeom>
                    <a:noFill/>
                    <a:ln w="9525">
                      <a:noFill/>
                    </a:ln>
                  </pic:spPr>
                </pic:pic>
              </a:graphicData>
            </a:graphic>
          </wp:inline>
        </w:drawing>
      </w:r>
      <w:r>
        <w:rPr>
          <w:rFonts w:hint="eastAsia"/>
        </w:rPr>
        <w:t>申报完成确认无误后</w:t>
      </w:r>
      <w:r>
        <w:rPr>
          <w:rFonts w:ascii="宋体" w:eastAsia="宋体" w:hAnsi="宋体" w:cs="宋体" w:hint="eastAsia"/>
          <w:color w:val="000000"/>
          <w:kern w:val="0"/>
          <w:sz w:val="24"/>
        </w:rPr>
        <w:t>点击“申报”按钮进行申报。2021</w:t>
      </w:r>
      <w:r w:rsidRPr="001B7F17">
        <w:rPr>
          <w:rFonts w:ascii="宋体" w:eastAsia="宋体" w:hAnsi="宋体" w:cs="宋体" w:hint="eastAsia"/>
          <w:color w:val="000000" w:themeColor="text1"/>
          <w:kern w:val="0"/>
          <w:sz w:val="24"/>
        </w:rPr>
        <w:t>年度</w:t>
      </w:r>
      <w:r w:rsidR="00F32474" w:rsidRPr="001B7F17">
        <w:rPr>
          <w:rFonts w:ascii="宋体" w:eastAsia="宋体" w:hAnsi="宋体" w:cs="宋体" w:hint="eastAsia"/>
          <w:color w:val="000000" w:themeColor="text1"/>
          <w:kern w:val="0"/>
          <w:sz w:val="24"/>
        </w:rPr>
        <w:t>哲学社会科学、新闻、出版</w:t>
      </w:r>
      <w:r w:rsidRPr="001B7F17">
        <w:rPr>
          <w:rFonts w:ascii="宋体" w:eastAsia="宋体" w:hAnsi="宋体" w:cs="宋体" w:hint="eastAsia"/>
          <w:color w:val="000000" w:themeColor="text1"/>
          <w:kern w:val="0"/>
          <w:sz w:val="24"/>
        </w:rPr>
        <w:t>系列职称申报点击“申报”的提交时间统一</w:t>
      </w:r>
      <w:r w:rsidRPr="001B7F17">
        <w:rPr>
          <w:rFonts w:ascii="宋体" w:eastAsia="宋体" w:hAnsi="宋体" w:cs="宋体" w:hint="eastAsia"/>
          <w:color w:val="000000" w:themeColor="text1"/>
          <w:kern w:val="0"/>
          <w:sz w:val="24"/>
          <w:u w:val="single"/>
        </w:rPr>
        <w:t>为2021年9月</w:t>
      </w:r>
      <w:r w:rsidR="001F011A" w:rsidRPr="001B7F17">
        <w:rPr>
          <w:rFonts w:ascii="宋体" w:eastAsia="宋体" w:hAnsi="宋体" w:cs="宋体" w:hint="eastAsia"/>
          <w:color w:val="000000" w:themeColor="text1"/>
          <w:kern w:val="0"/>
          <w:sz w:val="24"/>
          <w:u w:val="single"/>
        </w:rPr>
        <w:t>1</w:t>
      </w:r>
      <w:r w:rsidR="001B7F17" w:rsidRPr="001B7F17">
        <w:rPr>
          <w:rFonts w:ascii="宋体" w:eastAsia="宋体" w:hAnsi="宋体" w:cs="宋体" w:hint="eastAsia"/>
          <w:color w:val="000000" w:themeColor="text1"/>
          <w:kern w:val="0"/>
          <w:sz w:val="24"/>
          <w:u w:val="single"/>
        </w:rPr>
        <w:t>5</w:t>
      </w:r>
      <w:r w:rsidRPr="001B7F17">
        <w:rPr>
          <w:rFonts w:ascii="宋体" w:eastAsia="宋体" w:hAnsi="宋体" w:cs="宋体" w:hint="eastAsia"/>
          <w:color w:val="000000" w:themeColor="text1"/>
          <w:kern w:val="0"/>
          <w:sz w:val="24"/>
          <w:u w:val="single"/>
        </w:rPr>
        <w:t>-</w:t>
      </w:r>
      <w:r w:rsidR="001B7F17" w:rsidRPr="001B7F17">
        <w:rPr>
          <w:rFonts w:ascii="宋体" w:eastAsia="宋体" w:hAnsi="宋体" w:cs="宋体" w:hint="eastAsia"/>
          <w:color w:val="000000" w:themeColor="text1"/>
          <w:kern w:val="0"/>
          <w:sz w:val="24"/>
          <w:u w:val="single"/>
        </w:rPr>
        <w:t>10月9</w:t>
      </w:r>
      <w:r w:rsidRPr="001B7F17">
        <w:rPr>
          <w:rFonts w:ascii="宋体" w:eastAsia="宋体" w:hAnsi="宋体" w:cs="宋体" w:hint="eastAsia"/>
          <w:color w:val="000000" w:themeColor="text1"/>
          <w:kern w:val="0"/>
          <w:sz w:val="24"/>
          <w:u w:val="single"/>
        </w:rPr>
        <w:t>日</w:t>
      </w:r>
      <w:r w:rsidRPr="001B7F17">
        <w:rPr>
          <w:rFonts w:ascii="宋体" w:eastAsia="宋体" w:hAnsi="宋体" w:cs="宋体" w:hint="eastAsia"/>
          <w:color w:val="000000" w:themeColor="text1"/>
          <w:kern w:val="0"/>
          <w:sz w:val="24"/>
        </w:rPr>
        <w:t>。申报人必须点击“申报”提交，才算完成申报工作。</w:t>
      </w:r>
    </w:p>
    <w:p w:rsidR="00E538A9" w:rsidRDefault="00E538A9">
      <w:pPr>
        <w:pStyle w:val="a5"/>
        <w:spacing w:after="0" w:line="360" w:lineRule="auto"/>
        <w:ind w:firstLineChars="200" w:firstLine="480"/>
        <w:rPr>
          <w:rFonts w:ascii="宋体" w:eastAsia="宋体" w:hAnsi="宋体" w:cs="宋体"/>
          <w:color w:val="000000"/>
          <w:kern w:val="0"/>
          <w:sz w:val="24"/>
        </w:rPr>
      </w:pPr>
    </w:p>
    <w:p w:rsidR="00E538A9" w:rsidRDefault="00E538A9">
      <w:pPr>
        <w:pStyle w:val="a5"/>
      </w:pPr>
    </w:p>
    <w:p w:rsidR="00E538A9" w:rsidRDefault="00314C7F">
      <w:pPr>
        <w:pStyle w:val="a5"/>
      </w:pPr>
      <w:r>
        <w:rPr>
          <w:noProof/>
        </w:rPr>
        <w:drawing>
          <wp:inline distT="0" distB="0" distL="114300" distR="114300">
            <wp:extent cx="5266690" cy="3108960"/>
            <wp:effectExtent l="0" t="0" r="10160" b="15240"/>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pic:cNvPicPr>
                      <a:picLocks noChangeAspect="1"/>
                    </pic:cNvPicPr>
                  </pic:nvPicPr>
                  <pic:blipFill>
                    <a:blip r:embed="rId33" cstate="print"/>
                    <a:stretch>
                      <a:fillRect/>
                    </a:stretch>
                  </pic:blipFill>
                  <pic:spPr>
                    <a:xfrm>
                      <a:off x="0" y="0"/>
                      <a:ext cx="5266690" cy="3108960"/>
                    </a:xfrm>
                    <a:prstGeom prst="rect">
                      <a:avLst/>
                    </a:prstGeom>
                    <a:noFill/>
                    <a:ln w="9525">
                      <a:noFill/>
                    </a:ln>
                  </pic:spPr>
                </pic:pic>
              </a:graphicData>
            </a:graphic>
          </wp:inline>
        </w:drawing>
      </w:r>
    </w:p>
    <w:p w:rsidR="00E538A9" w:rsidRDefault="00314C7F">
      <w:pPr>
        <w:pStyle w:val="a5"/>
        <w:spacing w:after="0" w:line="360" w:lineRule="auto"/>
        <w:ind w:firstLineChars="200" w:firstLine="480"/>
        <w:rPr>
          <w:rFonts w:ascii="宋体" w:eastAsia="宋体" w:hAnsi="宋体" w:cs="宋体"/>
          <w:color w:val="000000"/>
          <w:kern w:val="0"/>
          <w:sz w:val="24"/>
        </w:rPr>
      </w:pPr>
      <w:r>
        <w:rPr>
          <w:rFonts w:ascii="宋体" w:eastAsia="宋体" w:hAnsi="宋体" w:cs="宋体" w:hint="eastAsia"/>
          <w:color w:val="000000"/>
          <w:kern w:val="0"/>
          <w:sz w:val="24"/>
        </w:rPr>
        <w:t>申报后，申报人</w:t>
      </w:r>
      <w:r>
        <w:rPr>
          <w:rFonts w:ascii="宋体" w:hAnsi="宋体" w:cs="宋体" w:hint="eastAsia"/>
          <w:color w:val="000000"/>
          <w:kern w:val="0"/>
          <w:sz w:val="24"/>
        </w:rPr>
        <w:t>可点击“下载评审表”、“下载政策性审查表”按钮下载系统生成的专业技术职务任职资格审查表和政策性审查表。</w:t>
      </w:r>
    </w:p>
    <w:p w:rsidR="00E538A9" w:rsidRDefault="00314C7F">
      <w:pPr>
        <w:pStyle w:val="a5"/>
      </w:pPr>
      <w:r>
        <w:rPr>
          <w:noProof/>
        </w:rPr>
        <w:lastRenderedPageBreak/>
        <w:drawing>
          <wp:inline distT="0" distB="0" distL="114300" distR="114300">
            <wp:extent cx="5266690" cy="3108960"/>
            <wp:effectExtent l="0" t="0" r="10160" b="1524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34" cstate="print"/>
                    <a:stretch>
                      <a:fillRect/>
                    </a:stretch>
                  </pic:blipFill>
                  <pic:spPr>
                    <a:xfrm>
                      <a:off x="0" y="0"/>
                      <a:ext cx="5266690" cy="3108960"/>
                    </a:xfrm>
                    <a:prstGeom prst="rect">
                      <a:avLst/>
                    </a:prstGeom>
                    <a:noFill/>
                    <a:ln w="9525">
                      <a:noFill/>
                    </a:ln>
                  </pic:spPr>
                </pic:pic>
              </a:graphicData>
            </a:graphic>
          </wp:inline>
        </w:drawing>
      </w:r>
    </w:p>
    <w:p w:rsidR="00E538A9" w:rsidRDefault="00314C7F">
      <w:pPr>
        <w:pStyle w:val="a5"/>
      </w:pPr>
      <w:r>
        <w:rPr>
          <w:noProof/>
        </w:rPr>
        <w:drawing>
          <wp:inline distT="0" distB="0" distL="114300" distR="114300">
            <wp:extent cx="5266690" cy="3108960"/>
            <wp:effectExtent l="0" t="0" r="10160" b="15240"/>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35" cstate="print"/>
                    <a:stretch>
                      <a:fillRect/>
                    </a:stretch>
                  </pic:blipFill>
                  <pic:spPr>
                    <a:xfrm>
                      <a:off x="0" y="0"/>
                      <a:ext cx="5266690" cy="3108960"/>
                    </a:xfrm>
                    <a:prstGeom prst="rect">
                      <a:avLst/>
                    </a:prstGeom>
                    <a:noFill/>
                    <a:ln w="9525">
                      <a:noFill/>
                    </a:ln>
                  </pic:spPr>
                </pic:pic>
              </a:graphicData>
            </a:graphic>
          </wp:inline>
        </w:drawing>
      </w:r>
    </w:p>
    <w:p w:rsidR="00E538A9" w:rsidRPr="002F367F" w:rsidRDefault="00314C7F">
      <w:pPr>
        <w:pStyle w:val="a5"/>
        <w:spacing w:line="360" w:lineRule="auto"/>
        <w:ind w:firstLineChars="200" w:firstLine="480"/>
        <w:rPr>
          <w:rFonts w:ascii="宋体" w:eastAsia="宋体" w:hAnsi="宋体" w:cs="宋体"/>
          <w:color w:val="FF0000"/>
          <w:kern w:val="0"/>
          <w:sz w:val="24"/>
        </w:rPr>
      </w:pPr>
      <w:r w:rsidRPr="002F367F">
        <w:rPr>
          <w:rFonts w:ascii="宋体" w:eastAsia="宋体" w:hAnsi="宋体" w:cs="宋体" w:hint="eastAsia"/>
          <w:color w:val="FF0000"/>
          <w:kern w:val="0"/>
          <w:sz w:val="24"/>
        </w:rPr>
        <w:t>下载后的文件</w:t>
      </w:r>
      <w:r w:rsidRPr="002F367F">
        <w:rPr>
          <w:rFonts w:ascii="宋体" w:hAnsi="宋体" w:cs="宋体" w:hint="eastAsia"/>
          <w:color w:val="FF0000"/>
          <w:kern w:val="0"/>
          <w:sz w:val="24"/>
        </w:rPr>
        <w:t>按通知“四、纸质材料报送要求”</w:t>
      </w:r>
      <w:r w:rsidRPr="002F367F">
        <w:rPr>
          <w:rFonts w:ascii="宋体" w:eastAsia="宋体" w:hAnsi="宋体" w:cs="宋体" w:hint="eastAsia"/>
          <w:color w:val="FF0000"/>
          <w:kern w:val="0"/>
          <w:sz w:val="24"/>
        </w:rPr>
        <w:t>打印</w:t>
      </w:r>
      <w:r w:rsidRPr="002F367F">
        <w:rPr>
          <w:rFonts w:ascii="宋体" w:hAnsi="宋体" w:cs="宋体" w:hint="eastAsia"/>
          <w:color w:val="FF0000"/>
          <w:kern w:val="0"/>
          <w:sz w:val="24"/>
        </w:rPr>
        <w:t>胶装</w:t>
      </w:r>
      <w:r w:rsidRPr="002F367F">
        <w:rPr>
          <w:rFonts w:ascii="宋体" w:eastAsia="宋体" w:hAnsi="宋体" w:cs="宋体" w:hint="eastAsia"/>
          <w:color w:val="FF0000"/>
          <w:kern w:val="0"/>
          <w:sz w:val="24"/>
        </w:rPr>
        <w:t>，用于</w:t>
      </w:r>
      <w:r w:rsidRPr="002F367F">
        <w:rPr>
          <w:rFonts w:ascii="宋体" w:hAnsi="宋体" w:cs="宋体" w:hint="eastAsia"/>
          <w:color w:val="FF0000"/>
          <w:kern w:val="0"/>
          <w:sz w:val="24"/>
        </w:rPr>
        <w:t>本次评审</w:t>
      </w:r>
      <w:r w:rsidRPr="002F367F">
        <w:rPr>
          <w:rFonts w:ascii="宋体" w:eastAsia="宋体" w:hAnsi="宋体" w:cs="宋体" w:hint="eastAsia"/>
          <w:color w:val="FF0000"/>
          <w:kern w:val="0"/>
          <w:sz w:val="24"/>
        </w:rPr>
        <w:t>纸质材料的盖章、提交。</w:t>
      </w:r>
    </w:p>
    <w:p w:rsidR="00E538A9" w:rsidRDefault="00314C7F">
      <w:pPr>
        <w:pStyle w:val="a5"/>
        <w:spacing w:line="360" w:lineRule="auto"/>
        <w:ind w:firstLineChars="200" w:firstLine="480"/>
        <w:rPr>
          <w:rFonts w:ascii="宋体" w:eastAsia="宋体" w:hAnsi="宋体" w:cs="宋体"/>
          <w:color w:val="000000"/>
          <w:kern w:val="0"/>
          <w:sz w:val="24"/>
        </w:rPr>
      </w:pPr>
      <w:r>
        <w:rPr>
          <w:rFonts w:ascii="宋体" w:eastAsia="宋体" w:hAnsi="宋体" w:cs="宋体" w:hint="eastAsia"/>
          <w:color w:val="000000"/>
          <w:kern w:val="0"/>
          <w:sz w:val="24"/>
        </w:rPr>
        <w:t>申报人</w:t>
      </w:r>
      <w:r>
        <w:rPr>
          <w:rFonts w:ascii="宋体" w:hAnsi="宋体" w:cs="宋体" w:hint="eastAsia"/>
          <w:color w:val="000000"/>
          <w:kern w:val="0"/>
          <w:sz w:val="24"/>
        </w:rPr>
        <w:t>还</w:t>
      </w:r>
      <w:r>
        <w:rPr>
          <w:rFonts w:ascii="宋体" w:eastAsia="宋体" w:hAnsi="宋体" w:cs="宋体" w:hint="eastAsia"/>
          <w:color w:val="000000"/>
          <w:kern w:val="0"/>
          <w:sz w:val="24"/>
        </w:rPr>
        <w:t>可点击“跟踪”按钮，查看申报</w:t>
      </w:r>
      <w:r>
        <w:rPr>
          <w:rFonts w:ascii="宋体" w:hAnsi="宋体" w:cs="宋体" w:hint="eastAsia"/>
          <w:color w:val="000000"/>
          <w:kern w:val="0"/>
          <w:sz w:val="24"/>
        </w:rPr>
        <w:t>处理</w:t>
      </w:r>
      <w:r>
        <w:rPr>
          <w:rFonts w:ascii="宋体" w:eastAsia="宋体" w:hAnsi="宋体" w:cs="宋体" w:hint="eastAsia"/>
          <w:color w:val="000000"/>
          <w:kern w:val="0"/>
          <w:sz w:val="24"/>
        </w:rPr>
        <w:t>进展。</w:t>
      </w:r>
    </w:p>
    <w:p w:rsidR="00E538A9" w:rsidRDefault="00314C7F">
      <w:pPr>
        <w:pStyle w:val="a5"/>
      </w:pPr>
      <w:r>
        <w:rPr>
          <w:noProof/>
        </w:rPr>
        <w:lastRenderedPageBreak/>
        <w:drawing>
          <wp:inline distT="0" distB="0" distL="114300" distR="114300">
            <wp:extent cx="5266690" cy="3108960"/>
            <wp:effectExtent l="0" t="0" r="10160" b="152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6" cstate="print"/>
                    <a:stretch>
                      <a:fillRect/>
                    </a:stretch>
                  </pic:blipFill>
                  <pic:spPr>
                    <a:xfrm>
                      <a:off x="0" y="0"/>
                      <a:ext cx="5266690" cy="3108960"/>
                    </a:xfrm>
                    <a:prstGeom prst="rect">
                      <a:avLst/>
                    </a:prstGeom>
                    <a:noFill/>
                    <a:ln w="9525">
                      <a:noFill/>
                    </a:ln>
                  </pic:spPr>
                </pic:pic>
              </a:graphicData>
            </a:graphic>
          </wp:inline>
        </w:drawing>
      </w:r>
    </w:p>
    <w:p w:rsidR="00E538A9" w:rsidRDefault="00314C7F">
      <w:pPr>
        <w:pStyle w:val="2"/>
        <w:keepNext w:val="0"/>
        <w:keepLines w:val="0"/>
        <w:widowControl/>
        <w:tabs>
          <w:tab w:val="left" w:pos="420"/>
        </w:tabs>
        <w:ind w:firstLineChars="0" w:firstLine="0"/>
        <w:jc w:val="left"/>
        <w:rPr>
          <w:rFonts w:ascii="宋体" w:hAnsi="宋体"/>
          <w:bCs/>
          <w:kern w:val="0"/>
          <w:szCs w:val="32"/>
        </w:rPr>
      </w:pPr>
      <w:r>
        <w:rPr>
          <w:rFonts w:ascii="宋体" w:hAnsi="宋体" w:hint="eastAsia"/>
          <w:bCs/>
          <w:kern w:val="0"/>
          <w:szCs w:val="32"/>
        </w:rPr>
        <w:t>1.3补充材料</w:t>
      </w:r>
    </w:p>
    <w:p w:rsidR="00E538A9" w:rsidRPr="002F367F" w:rsidRDefault="00314C7F">
      <w:pPr>
        <w:spacing w:line="360" w:lineRule="auto"/>
        <w:ind w:firstLineChars="200" w:firstLine="480"/>
        <w:rPr>
          <w:rFonts w:ascii="宋体" w:eastAsia="宋体" w:hAnsi="宋体" w:cs="宋体"/>
          <w:color w:val="FF0000"/>
          <w:sz w:val="24"/>
        </w:rPr>
      </w:pPr>
      <w:r w:rsidRPr="002F367F">
        <w:rPr>
          <w:rFonts w:ascii="宋体" w:eastAsia="宋体" w:hAnsi="宋体" w:cs="宋体" w:hint="eastAsia"/>
          <w:color w:val="FF0000"/>
          <w:kern w:val="0"/>
          <w:sz w:val="24"/>
        </w:rPr>
        <w:t>1）</w:t>
      </w:r>
      <w:r w:rsidRPr="002F367F">
        <w:rPr>
          <w:rFonts w:ascii="宋体" w:hAnsi="宋体" w:cs="宋体" w:hint="eastAsia"/>
          <w:color w:val="FF0000"/>
          <w:kern w:val="0"/>
          <w:sz w:val="24"/>
        </w:rPr>
        <w:t>在资格性审查阶段，若申报人的申报信息缺少必要的资料，申报信息将会被退回，申报人需到【补充申报材料】下补充相关材料。</w:t>
      </w:r>
    </w:p>
    <w:p w:rsidR="00E538A9" w:rsidRDefault="00314C7F">
      <w:pPr>
        <w:pStyle w:val="a5"/>
      </w:pPr>
      <w:r>
        <w:rPr>
          <w:noProof/>
        </w:rPr>
        <w:drawing>
          <wp:inline distT="0" distB="0" distL="114300" distR="114300">
            <wp:extent cx="5266690" cy="3108960"/>
            <wp:effectExtent l="0" t="0" r="10160" b="15240"/>
            <wp:docPr id="1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pic:cNvPicPr>
                      <a:picLocks noChangeAspect="1"/>
                    </pic:cNvPicPr>
                  </pic:nvPicPr>
                  <pic:blipFill>
                    <a:blip r:embed="rId37" cstate="print"/>
                    <a:stretch>
                      <a:fillRect/>
                    </a:stretch>
                  </pic:blipFill>
                  <pic:spPr>
                    <a:xfrm>
                      <a:off x="0" y="0"/>
                      <a:ext cx="5266690" cy="3108960"/>
                    </a:xfrm>
                    <a:prstGeom prst="rect">
                      <a:avLst/>
                    </a:prstGeom>
                    <a:noFill/>
                    <a:ln w="9525">
                      <a:noFill/>
                    </a:ln>
                  </pic:spPr>
                </pic:pic>
              </a:graphicData>
            </a:graphic>
          </wp:inline>
        </w:drawing>
      </w:r>
    </w:p>
    <w:p w:rsidR="00E538A9" w:rsidRPr="002F367F" w:rsidRDefault="00314C7F">
      <w:pPr>
        <w:spacing w:line="360" w:lineRule="auto"/>
        <w:ind w:firstLineChars="200" w:firstLine="480"/>
        <w:rPr>
          <w:rFonts w:ascii="宋体" w:eastAsia="宋体" w:hAnsi="宋体" w:cs="宋体"/>
          <w:color w:val="FF0000"/>
          <w:kern w:val="0"/>
          <w:sz w:val="24"/>
        </w:rPr>
      </w:pPr>
      <w:r w:rsidRPr="002F367F">
        <w:rPr>
          <w:rFonts w:ascii="宋体" w:eastAsia="宋体" w:hAnsi="宋体" w:cs="宋体" w:hint="eastAsia"/>
          <w:color w:val="FF0000"/>
          <w:kern w:val="0"/>
          <w:sz w:val="24"/>
        </w:rPr>
        <w:t>申报材料补充完</w:t>
      </w:r>
      <w:r w:rsidRPr="002F367F">
        <w:rPr>
          <w:rFonts w:ascii="宋体" w:hAnsi="宋体" w:cs="宋体" w:hint="eastAsia"/>
          <w:color w:val="FF0000"/>
          <w:kern w:val="0"/>
          <w:sz w:val="24"/>
        </w:rPr>
        <w:t>成</w:t>
      </w:r>
      <w:r w:rsidRPr="002F367F">
        <w:rPr>
          <w:rFonts w:ascii="宋体" w:eastAsia="宋体" w:hAnsi="宋体" w:cs="宋体" w:hint="eastAsia"/>
          <w:color w:val="FF0000"/>
          <w:kern w:val="0"/>
          <w:sz w:val="24"/>
        </w:rPr>
        <w:t>后，可再次提交。</w:t>
      </w:r>
    </w:p>
    <w:p w:rsidR="00E538A9" w:rsidRDefault="00314C7F">
      <w:pPr>
        <w:pStyle w:val="1"/>
        <w:ind w:firstLineChars="0" w:firstLine="0"/>
        <w:jc w:val="left"/>
        <w:rPr>
          <w:rFonts w:ascii="宋体" w:hAnsi="宋体" w:cs="宋体"/>
          <w:b/>
          <w:bCs/>
          <w:szCs w:val="28"/>
        </w:rPr>
      </w:pPr>
      <w:r>
        <w:rPr>
          <w:rFonts w:ascii="宋体" w:hAnsi="宋体" w:cs="宋体" w:hint="eastAsia"/>
          <w:b/>
          <w:bCs/>
          <w:szCs w:val="28"/>
        </w:rPr>
        <w:t>2. 相关问题</w:t>
      </w:r>
    </w:p>
    <w:p w:rsidR="00E538A9" w:rsidRDefault="00314C7F">
      <w:pPr>
        <w:spacing w:line="360" w:lineRule="auto"/>
        <w:ind w:firstLineChars="200" w:firstLine="480"/>
        <w:rPr>
          <w:rFonts w:ascii="宋体" w:eastAsia="宋体" w:hAnsi="宋体" w:cs="宋体"/>
          <w:color w:val="000000"/>
          <w:kern w:val="0"/>
          <w:sz w:val="24"/>
        </w:rPr>
      </w:pPr>
      <w:r>
        <w:rPr>
          <w:rFonts w:ascii="宋体" w:eastAsia="宋体" w:hAnsi="宋体" w:cs="宋体" w:hint="eastAsia"/>
          <w:color w:val="000000"/>
          <w:kern w:val="0"/>
          <w:sz w:val="24"/>
        </w:rPr>
        <w:t>1</w:t>
      </w:r>
      <w:r>
        <w:rPr>
          <w:rFonts w:ascii="宋体" w:hAnsi="宋体" w:cs="宋体" w:hint="eastAsia"/>
          <w:color w:val="000000"/>
          <w:kern w:val="0"/>
          <w:sz w:val="24"/>
        </w:rPr>
        <w:t>）</w:t>
      </w:r>
      <w:r>
        <w:rPr>
          <w:rFonts w:ascii="宋体" w:eastAsia="宋体" w:hAnsi="宋体" w:cs="宋体" w:hint="eastAsia"/>
          <w:color w:val="000000"/>
          <w:kern w:val="0"/>
          <w:sz w:val="24"/>
        </w:rPr>
        <w:t>评审表和政策性审查表装订有什么要求？</w:t>
      </w:r>
    </w:p>
    <w:p w:rsidR="00E538A9" w:rsidRDefault="00314C7F">
      <w:pPr>
        <w:spacing w:line="360" w:lineRule="auto"/>
        <w:ind w:firstLineChars="200" w:firstLine="480"/>
        <w:rPr>
          <w:rFonts w:ascii="宋体" w:eastAsia="宋体" w:hAnsi="宋体" w:cs="宋体"/>
          <w:color w:val="000000"/>
          <w:kern w:val="0"/>
          <w:sz w:val="24"/>
        </w:rPr>
      </w:pPr>
      <w:proofErr w:type="gramStart"/>
      <w:r>
        <w:rPr>
          <w:rFonts w:ascii="宋体" w:eastAsia="宋体" w:hAnsi="宋体" w:cs="宋体" w:hint="eastAsia"/>
          <w:color w:val="000000"/>
          <w:kern w:val="0"/>
          <w:sz w:val="24"/>
        </w:rPr>
        <w:lastRenderedPageBreak/>
        <w:t>评审表需</w:t>
      </w:r>
      <w:proofErr w:type="gramEnd"/>
      <w:r>
        <w:rPr>
          <w:rFonts w:ascii="宋体" w:eastAsia="宋体" w:hAnsi="宋体" w:cs="宋体" w:hint="eastAsia"/>
          <w:color w:val="000000"/>
          <w:kern w:val="0"/>
          <w:sz w:val="24"/>
        </w:rPr>
        <w:t>A4尺寸打印装订，政策性</w:t>
      </w:r>
      <w:proofErr w:type="gramStart"/>
      <w:r>
        <w:rPr>
          <w:rFonts w:ascii="宋体" w:eastAsia="宋体" w:hAnsi="宋体" w:cs="宋体" w:hint="eastAsia"/>
          <w:color w:val="000000"/>
          <w:kern w:val="0"/>
          <w:sz w:val="24"/>
        </w:rPr>
        <w:t>审查表需扩印</w:t>
      </w:r>
      <w:proofErr w:type="gramEnd"/>
      <w:r>
        <w:rPr>
          <w:rFonts w:ascii="宋体" w:eastAsia="宋体" w:hAnsi="宋体" w:cs="宋体" w:hint="eastAsia"/>
          <w:color w:val="000000"/>
          <w:kern w:val="0"/>
          <w:sz w:val="24"/>
        </w:rPr>
        <w:t>为A3尺寸。对于生成的政策性审查表内容不能超过两页，因此在填写学术成果和业绩材料时，内容需要简明扼要。如政策性审查表有两页，需A3双面打印。</w:t>
      </w:r>
    </w:p>
    <w:p w:rsidR="00E538A9" w:rsidRDefault="00314C7F">
      <w:pPr>
        <w:spacing w:line="360" w:lineRule="auto"/>
        <w:ind w:firstLineChars="200" w:firstLine="480"/>
        <w:rPr>
          <w:rFonts w:ascii="宋体" w:eastAsia="宋体" w:hAnsi="宋体" w:cs="宋体"/>
          <w:color w:val="000000"/>
          <w:kern w:val="0"/>
          <w:sz w:val="24"/>
        </w:rPr>
      </w:pPr>
      <w:r>
        <w:rPr>
          <w:rFonts w:ascii="宋体" w:eastAsia="宋体" w:hAnsi="宋体" w:cs="宋体" w:hint="eastAsia"/>
          <w:color w:val="000000"/>
          <w:kern w:val="0"/>
          <w:sz w:val="24"/>
        </w:rPr>
        <w:t>2)申报时是否要一次性填写完所有内容？</w:t>
      </w:r>
    </w:p>
    <w:p w:rsidR="00E538A9" w:rsidRPr="002F367F" w:rsidRDefault="00314C7F">
      <w:pPr>
        <w:spacing w:line="360" w:lineRule="auto"/>
        <w:ind w:firstLineChars="200" w:firstLine="480"/>
        <w:rPr>
          <w:rFonts w:ascii="宋体" w:eastAsia="宋体" w:hAnsi="宋体" w:cs="宋体"/>
          <w:color w:val="FF0000"/>
          <w:kern w:val="0"/>
          <w:sz w:val="24"/>
        </w:rPr>
      </w:pPr>
      <w:r w:rsidRPr="002F367F">
        <w:rPr>
          <w:rFonts w:ascii="宋体" w:eastAsia="宋体" w:hAnsi="宋体" w:cs="宋体" w:hint="eastAsia"/>
          <w:color w:val="FF0000"/>
          <w:kern w:val="0"/>
          <w:sz w:val="24"/>
        </w:rPr>
        <w:t>答：可以先填写主页面上所有带“*”的内容以及诚信承诺书内容后保存，但不要提交，其它像工作经历、教育经历、学术成果、工作业绩等可以后续点击“编辑”按钮陆续补充完整最后点击“申报”进行提交。</w:t>
      </w:r>
    </w:p>
    <w:p w:rsidR="00E538A9" w:rsidRDefault="00314C7F">
      <w:pPr>
        <w:spacing w:line="360" w:lineRule="auto"/>
        <w:ind w:firstLineChars="200" w:firstLine="480"/>
        <w:rPr>
          <w:rFonts w:ascii="宋体" w:eastAsia="宋体" w:hAnsi="宋体" w:cs="宋体"/>
          <w:color w:val="000000"/>
          <w:kern w:val="0"/>
          <w:sz w:val="24"/>
        </w:rPr>
      </w:pPr>
      <w:r>
        <w:rPr>
          <w:rFonts w:ascii="宋体" w:eastAsia="宋体" w:hAnsi="宋体" w:cs="宋体" w:hint="eastAsia"/>
          <w:color w:val="000000"/>
          <w:kern w:val="0"/>
          <w:sz w:val="24"/>
        </w:rPr>
        <w:t>3）为什么我填写学术成果、工作业绩时“符合条件”下拉框里什么都没有？</w:t>
      </w:r>
    </w:p>
    <w:p w:rsidR="00E538A9" w:rsidRDefault="00314C7F">
      <w:pPr>
        <w:spacing w:line="360" w:lineRule="auto"/>
        <w:ind w:firstLineChars="200" w:firstLine="480"/>
        <w:rPr>
          <w:rFonts w:ascii="宋体" w:eastAsia="宋体" w:hAnsi="宋体" w:cs="宋体"/>
          <w:color w:val="000000"/>
          <w:kern w:val="0"/>
          <w:sz w:val="24"/>
        </w:rPr>
      </w:pPr>
      <w:r>
        <w:rPr>
          <w:rFonts w:ascii="宋体" w:eastAsia="宋体" w:hAnsi="宋体" w:cs="宋体" w:hint="eastAsia"/>
          <w:noProof/>
          <w:color w:val="000000"/>
          <w:kern w:val="0"/>
          <w:sz w:val="24"/>
        </w:rPr>
        <w:drawing>
          <wp:inline distT="0" distB="0" distL="114300" distR="114300">
            <wp:extent cx="5267960" cy="3806825"/>
            <wp:effectExtent l="9525" t="9525" r="18415" b="1270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38" cstate="print"/>
                    <a:stretch>
                      <a:fillRect/>
                    </a:stretch>
                  </pic:blipFill>
                  <pic:spPr>
                    <a:xfrm>
                      <a:off x="0" y="0"/>
                      <a:ext cx="5267960" cy="3806825"/>
                    </a:xfrm>
                    <a:prstGeom prst="rect">
                      <a:avLst/>
                    </a:prstGeom>
                    <a:noFill/>
                    <a:ln w="9525" cap="flat" cmpd="sng">
                      <a:solidFill>
                        <a:srgbClr val="D9D9D9"/>
                      </a:solidFill>
                      <a:prstDash val="solid"/>
                      <a:miter/>
                      <a:headEnd type="none" w="med" len="med"/>
                      <a:tailEnd type="none" w="med" len="med"/>
                    </a:ln>
                  </pic:spPr>
                </pic:pic>
              </a:graphicData>
            </a:graphic>
          </wp:inline>
        </w:drawing>
      </w:r>
    </w:p>
    <w:p w:rsidR="00E538A9" w:rsidRPr="002F367F" w:rsidRDefault="00314C7F">
      <w:pPr>
        <w:spacing w:line="360" w:lineRule="auto"/>
        <w:ind w:firstLineChars="200" w:firstLine="480"/>
        <w:rPr>
          <w:rFonts w:ascii="宋体" w:eastAsia="宋体" w:hAnsi="宋体" w:cs="宋体"/>
          <w:color w:val="FF0000"/>
          <w:kern w:val="0"/>
          <w:sz w:val="24"/>
        </w:rPr>
      </w:pPr>
      <w:r w:rsidRPr="002F367F">
        <w:rPr>
          <w:rFonts w:ascii="宋体" w:eastAsia="宋体" w:hAnsi="宋体" w:cs="宋体" w:hint="eastAsia"/>
          <w:color w:val="FF0000"/>
          <w:kern w:val="0"/>
          <w:sz w:val="24"/>
        </w:rPr>
        <w:t>答：符合条件是根据您选择的申报职称加载的，如果您“申报职称”没有选择,请先保存已经填写的内容，刷新页面后选择“申报职称”即可看到符合条件。</w:t>
      </w:r>
    </w:p>
    <w:p w:rsidR="00E538A9" w:rsidRDefault="00314C7F">
      <w:pPr>
        <w:spacing w:line="360" w:lineRule="auto"/>
        <w:ind w:firstLineChars="200" w:firstLine="480"/>
        <w:rPr>
          <w:rFonts w:ascii="宋体" w:eastAsia="宋体" w:hAnsi="宋体" w:cs="宋体"/>
          <w:color w:val="000000"/>
          <w:kern w:val="0"/>
          <w:sz w:val="24"/>
        </w:rPr>
      </w:pPr>
      <w:r>
        <w:rPr>
          <w:rFonts w:ascii="宋体" w:eastAsia="宋体" w:hAnsi="宋体" w:cs="宋体" w:hint="eastAsia"/>
          <w:noProof/>
          <w:color w:val="000000"/>
          <w:kern w:val="0"/>
          <w:sz w:val="24"/>
        </w:rPr>
        <w:drawing>
          <wp:inline distT="0" distB="0" distL="114300" distR="114300">
            <wp:extent cx="5268595" cy="1524635"/>
            <wp:effectExtent l="9525" t="9525" r="17780" b="279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9" cstate="print"/>
                    <a:stretch>
                      <a:fillRect/>
                    </a:stretch>
                  </pic:blipFill>
                  <pic:spPr>
                    <a:xfrm>
                      <a:off x="0" y="0"/>
                      <a:ext cx="5268595" cy="1524635"/>
                    </a:xfrm>
                    <a:prstGeom prst="rect">
                      <a:avLst/>
                    </a:prstGeom>
                    <a:noFill/>
                    <a:ln w="9525" cap="flat" cmpd="sng">
                      <a:solidFill>
                        <a:srgbClr val="D9D9D9"/>
                      </a:solidFill>
                      <a:prstDash val="solid"/>
                      <a:miter/>
                      <a:headEnd type="none" w="med" len="med"/>
                      <a:tailEnd type="none" w="med" len="med"/>
                    </a:ln>
                  </pic:spPr>
                </pic:pic>
              </a:graphicData>
            </a:graphic>
          </wp:inline>
        </w:drawing>
      </w:r>
    </w:p>
    <w:p w:rsidR="00E538A9" w:rsidRDefault="00314C7F">
      <w:pPr>
        <w:spacing w:line="360" w:lineRule="auto"/>
        <w:ind w:firstLineChars="200" w:firstLine="480"/>
        <w:rPr>
          <w:rFonts w:ascii="宋体" w:eastAsia="宋体" w:hAnsi="宋体" w:cs="宋体"/>
          <w:color w:val="000000"/>
          <w:kern w:val="0"/>
          <w:sz w:val="24"/>
        </w:rPr>
      </w:pPr>
      <w:r>
        <w:rPr>
          <w:rFonts w:ascii="宋体" w:eastAsia="宋体" w:hAnsi="宋体" w:cs="宋体" w:hint="eastAsia"/>
          <w:color w:val="000000"/>
          <w:kern w:val="0"/>
          <w:sz w:val="24"/>
        </w:rPr>
        <w:t>4）为什么我下载的政策性审查表中“现任专业技术职务任职资格”为空？</w:t>
      </w:r>
    </w:p>
    <w:p w:rsidR="00E538A9" w:rsidRDefault="00314C7F">
      <w:pPr>
        <w:spacing w:line="360" w:lineRule="auto"/>
        <w:ind w:firstLineChars="200" w:firstLine="480"/>
        <w:rPr>
          <w:rFonts w:ascii="宋体" w:eastAsia="宋体" w:hAnsi="宋体" w:cs="宋体"/>
          <w:color w:val="000000"/>
          <w:kern w:val="0"/>
          <w:sz w:val="24"/>
        </w:rPr>
      </w:pPr>
      <w:r>
        <w:rPr>
          <w:rFonts w:ascii="宋体" w:eastAsia="宋体" w:hAnsi="宋体" w:cs="宋体" w:hint="eastAsia"/>
          <w:color w:val="000000"/>
          <w:kern w:val="0"/>
          <w:sz w:val="24"/>
        </w:rPr>
        <w:lastRenderedPageBreak/>
        <w:t>答：</w:t>
      </w:r>
      <w:r w:rsidRPr="002F367F">
        <w:rPr>
          <w:rFonts w:ascii="宋体" w:eastAsia="宋体" w:hAnsi="宋体" w:cs="宋体" w:hint="eastAsia"/>
          <w:color w:val="FF0000"/>
          <w:kern w:val="0"/>
          <w:sz w:val="24"/>
        </w:rPr>
        <w:t>您在填写工作经历时，需要有一项工作经历的终止时间为“至今”</w:t>
      </w:r>
      <w:r>
        <w:rPr>
          <w:rFonts w:ascii="宋体" w:eastAsia="宋体" w:hAnsi="宋体" w:cs="宋体" w:hint="eastAsia"/>
          <w:color w:val="000000"/>
          <w:kern w:val="0"/>
          <w:sz w:val="24"/>
        </w:rPr>
        <w:t>，系统才会认定此项工作经历的“从事何专业技术工作”为您的“现任专业技术职务任职资格”。</w:t>
      </w:r>
    </w:p>
    <w:p w:rsidR="00E538A9" w:rsidRDefault="00314C7F">
      <w:pPr>
        <w:spacing w:line="360" w:lineRule="auto"/>
        <w:ind w:firstLineChars="200" w:firstLine="480"/>
        <w:rPr>
          <w:rFonts w:ascii="宋体" w:eastAsia="宋体" w:hAnsi="宋体" w:cs="宋体"/>
          <w:color w:val="000000"/>
          <w:kern w:val="0"/>
          <w:sz w:val="24"/>
        </w:rPr>
      </w:pPr>
      <w:r>
        <w:rPr>
          <w:rFonts w:ascii="宋体" w:eastAsia="宋体" w:hAnsi="宋体" w:cs="宋体" w:hint="eastAsia"/>
          <w:noProof/>
          <w:color w:val="000000"/>
          <w:kern w:val="0"/>
          <w:sz w:val="24"/>
        </w:rPr>
        <w:drawing>
          <wp:inline distT="0" distB="0" distL="114300" distR="114300">
            <wp:extent cx="5271770" cy="3021965"/>
            <wp:effectExtent l="0" t="0" r="5080" b="698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40" cstate="print"/>
                    <a:stretch>
                      <a:fillRect/>
                    </a:stretch>
                  </pic:blipFill>
                  <pic:spPr>
                    <a:xfrm>
                      <a:off x="0" y="0"/>
                      <a:ext cx="5271770" cy="3021965"/>
                    </a:xfrm>
                    <a:prstGeom prst="rect">
                      <a:avLst/>
                    </a:prstGeom>
                    <a:noFill/>
                    <a:ln w="9525">
                      <a:noFill/>
                    </a:ln>
                  </pic:spPr>
                </pic:pic>
              </a:graphicData>
            </a:graphic>
          </wp:inline>
        </w:drawing>
      </w:r>
    </w:p>
    <w:p w:rsidR="00E538A9" w:rsidRPr="002F367F" w:rsidRDefault="00314C7F">
      <w:pPr>
        <w:spacing w:line="360" w:lineRule="auto"/>
        <w:ind w:firstLineChars="200" w:firstLine="480"/>
        <w:rPr>
          <w:rFonts w:ascii="宋体" w:eastAsia="宋体" w:hAnsi="宋体" w:cs="宋体"/>
          <w:color w:val="FF0000"/>
          <w:kern w:val="0"/>
          <w:sz w:val="24"/>
        </w:rPr>
      </w:pPr>
      <w:r w:rsidRPr="002F367F">
        <w:rPr>
          <w:rFonts w:ascii="宋体" w:eastAsia="宋体" w:hAnsi="宋体" w:cs="宋体" w:hint="eastAsia"/>
          <w:color w:val="FF0000"/>
          <w:kern w:val="0"/>
          <w:sz w:val="24"/>
        </w:rPr>
        <w:t>5）政策性审查表中“任现职位工作年限”是如何计算的？</w:t>
      </w:r>
    </w:p>
    <w:p w:rsidR="00E538A9" w:rsidRPr="002F367F" w:rsidRDefault="00314C7F">
      <w:pPr>
        <w:spacing w:line="360" w:lineRule="auto"/>
        <w:ind w:firstLineChars="200" w:firstLine="480"/>
        <w:rPr>
          <w:rFonts w:ascii="宋体" w:eastAsia="宋体" w:hAnsi="宋体" w:cs="宋体"/>
          <w:color w:val="FF0000"/>
          <w:kern w:val="0"/>
          <w:sz w:val="24"/>
        </w:rPr>
      </w:pPr>
      <w:r w:rsidRPr="002F367F">
        <w:rPr>
          <w:rFonts w:ascii="宋体" w:eastAsia="宋体" w:hAnsi="宋体" w:cs="宋体" w:hint="eastAsia"/>
          <w:color w:val="FF0000"/>
          <w:kern w:val="0"/>
          <w:sz w:val="24"/>
        </w:rPr>
        <w:t>答：任</w:t>
      </w:r>
      <w:proofErr w:type="gramStart"/>
      <w:r w:rsidRPr="002F367F">
        <w:rPr>
          <w:rFonts w:ascii="宋体" w:eastAsia="宋体" w:hAnsi="宋体" w:cs="宋体" w:hint="eastAsia"/>
          <w:color w:val="FF0000"/>
          <w:kern w:val="0"/>
          <w:sz w:val="24"/>
        </w:rPr>
        <w:t>现职位</w:t>
      </w:r>
      <w:proofErr w:type="gramEnd"/>
      <w:r w:rsidRPr="002F367F">
        <w:rPr>
          <w:rFonts w:ascii="宋体" w:eastAsia="宋体" w:hAnsi="宋体" w:cs="宋体" w:hint="eastAsia"/>
          <w:color w:val="FF0000"/>
          <w:kern w:val="0"/>
          <w:sz w:val="24"/>
        </w:rPr>
        <w:t>工作年限是根据申报时选择的“聘用时间”至当前时间计算的年数。</w:t>
      </w:r>
    </w:p>
    <w:p w:rsidR="00E538A9" w:rsidRDefault="00314C7F">
      <w:pPr>
        <w:spacing w:line="360" w:lineRule="auto"/>
        <w:ind w:firstLineChars="200" w:firstLine="480"/>
        <w:rPr>
          <w:rFonts w:ascii="宋体" w:eastAsia="宋体" w:hAnsi="宋体" w:cs="宋体"/>
          <w:color w:val="000000"/>
          <w:kern w:val="0"/>
          <w:sz w:val="24"/>
        </w:rPr>
      </w:pPr>
      <w:r>
        <w:rPr>
          <w:rFonts w:ascii="宋体" w:eastAsia="宋体" w:hAnsi="宋体" w:cs="宋体" w:hint="eastAsia"/>
          <w:color w:val="000000"/>
          <w:kern w:val="0"/>
          <w:sz w:val="24"/>
        </w:rPr>
        <w:t>6）</w:t>
      </w:r>
      <w:r>
        <w:rPr>
          <w:rFonts w:ascii="宋体" w:hAnsi="宋体" w:cs="宋体" w:hint="eastAsia"/>
          <w:color w:val="000000"/>
          <w:kern w:val="0"/>
          <w:sz w:val="24"/>
        </w:rPr>
        <w:t>为什么</w:t>
      </w:r>
      <w:r>
        <w:rPr>
          <w:rFonts w:ascii="宋体" w:eastAsia="宋体" w:hAnsi="宋体" w:cs="宋体" w:hint="eastAsia"/>
          <w:color w:val="000000"/>
          <w:kern w:val="0"/>
          <w:sz w:val="24"/>
        </w:rPr>
        <w:t>在填个人信息申报，在</w:t>
      </w:r>
      <w:r>
        <w:rPr>
          <w:rFonts w:ascii="宋体" w:hAnsi="宋体" w:cs="宋体" w:hint="eastAsia"/>
          <w:color w:val="000000"/>
          <w:kern w:val="0"/>
          <w:sz w:val="24"/>
        </w:rPr>
        <w:t>某些板块如</w:t>
      </w:r>
      <w:r>
        <w:rPr>
          <w:rFonts w:ascii="宋体" w:eastAsia="宋体" w:hAnsi="宋体" w:cs="宋体" w:hint="eastAsia"/>
          <w:color w:val="000000"/>
          <w:kern w:val="0"/>
          <w:sz w:val="24"/>
        </w:rPr>
        <w:t>学术成果添加内容时无法输入文字</w:t>
      </w:r>
      <w:r>
        <w:rPr>
          <w:rFonts w:ascii="宋体" w:hAnsi="宋体" w:cs="宋体" w:hint="eastAsia"/>
          <w:color w:val="000000"/>
          <w:kern w:val="0"/>
          <w:sz w:val="24"/>
        </w:rPr>
        <w:t>？</w:t>
      </w:r>
    </w:p>
    <w:p w:rsidR="00E538A9" w:rsidRDefault="00314C7F">
      <w:pPr>
        <w:spacing w:line="360" w:lineRule="auto"/>
        <w:ind w:firstLineChars="200" w:firstLine="480"/>
        <w:rPr>
          <w:rFonts w:ascii="宋体" w:eastAsia="宋体" w:hAnsi="宋体" w:cs="宋体"/>
          <w:color w:val="000000"/>
          <w:kern w:val="0"/>
          <w:sz w:val="24"/>
        </w:rPr>
      </w:pPr>
      <w:r>
        <w:rPr>
          <w:rFonts w:ascii="宋体" w:eastAsia="宋体" w:hAnsi="宋体" w:cs="宋体" w:hint="eastAsia"/>
          <w:color w:val="000000"/>
          <w:kern w:val="0"/>
          <w:sz w:val="24"/>
        </w:rPr>
        <w:t>答：</w:t>
      </w:r>
      <w:r>
        <w:rPr>
          <w:rFonts w:ascii="宋体" w:hAnsi="宋体" w:cs="宋体" w:hint="eastAsia"/>
          <w:color w:val="000000"/>
          <w:kern w:val="0"/>
          <w:sz w:val="24"/>
        </w:rPr>
        <w:t>部分可能由于网络原因，请保存所有内容后，刷新一下页面再试。</w:t>
      </w:r>
    </w:p>
    <w:p w:rsidR="00E538A9" w:rsidRDefault="00314C7F">
      <w:pPr>
        <w:spacing w:line="360" w:lineRule="auto"/>
        <w:ind w:firstLineChars="200" w:firstLine="480"/>
        <w:rPr>
          <w:rFonts w:ascii="宋体" w:eastAsia="宋体" w:hAnsi="宋体" w:cs="宋体"/>
          <w:color w:val="000000"/>
          <w:kern w:val="0"/>
          <w:sz w:val="24"/>
        </w:rPr>
      </w:pPr>
      <w:r>
        <w:rPr>
          <w:rFonts w:ascii="宋体" w:eastAsia="宋体" w:hAnsi="宋体" w:cs="宋体" w:hint="eastAsia"/>
          <w:color w:val="000000"/>
          <w:kern w:val="0"/>
          <w:sz w:val="24"/>
        </w:rPr>
        <w:t>7）申报之后政策性审核结果去哪里查？</w:t>
      </w:r>
    </w:p>
    <w:p w:rsidR="00E538A9" w:rsidRDefault="00314C7F">
      <w:pPr>
        <w:spacing w:line="360" w:lineRule="auto"/>
        <w:ind w:firstLineChars="200" w:firstLine="480"/>
        <w:rPr>
          <w:rFonts w:ascii="宋体" w:eastAsia="宋体" w:hAnsi="宋体" w:cs="宋体"/>
          <w:color w:val="000000"/>
          <w:kern w:val="0"/>
          <w:sz w:val="24"/>
        </w:rPr>
      </w:pPr>
      <w:r>
        <w:rPr>
          <w:rFonts w:ascii="宋体" w:eastAsia="宋体" w:hAnsi="宋体" w:cs="宋体" w:hint="eastAsia"/>
          <w:color w:val="000000"/>
          <w:kern w:val="0"/>
          <w:sz w:val="24"/>
        </w:rPr>
        <w:t>答：政策性审核和评审结果将会以公示的形式展示在贵州省人才人事公共服务平台http://rcrs.gzsrs.cn:8888/pub/，公示时间请等待通知，请及时关注。</w:t>
      </w:r>
    </w:p>
    <w:p w:rsidR="00E538A9" w:rsidRDefault="00314C7F">
      <w:pPr>
        <w:pStyle w:val="a0"/>
        <w:numPr>
          <w:ilvl w:val="0"/>
          <w:numId w:val="4"/>
        </w:numPr>
        <w:rPr>
          <w:rFonts w:ascii="黑体" w:eastAsia="黑体" w:hAnsi="黑体" w:cs="黑体"/>
          <w:color w:val="C00000"/>
        </w:rPr>
      </w:pPr>
      <w:r>
        <w:rPr>
          <w:rFonts w:ascii="黑体" w:eastAsia="黑体" w:hAnsi="黑体" w:cs="黑体" w:hint="eastAsia"/>
          <w:color w:val="C00000"/>
          <w:kern w:val="0"/>
          <w:szCs w:val="24"/>
        </w:rPr>
        <w:t>系统上的“主管部门”是什么意思？</w:t>
      </w:r>
    </w:p>
    <w:p w:rsidR="00E538A9" w:rsidRDefault="00314C7F">
      <w:pPr>
        <w:pStyle w:val="a0"/>
        <w:ind w:firstLineChars="200" w:firstLine="480"/>
        <w:rPr>
          <w:rFonts w:ascii="黑体" w:eastAsia="黑体" w:hAnsi="黑体" w:cs="黑体"/>
          <w:color w:val="C00000"/>
          <w:kern w:val="0"/>
          <w:szCs w:val="24"/>
        </w:rPr>
      </w:pPr>
      <w:r>
        <w:rPr>
          <w:rFonts w:ascii="黑体" w:eastAsia="黑体" w:hAnsi="黑体" w:cs="黑体" w:hint="eastAsia"/>
          <w:color w:val="C00000"/>
          <w:kern w:val="0"/>
          <w:szCs w:val="24"/>
        </w:rPr>
        <w:t>答：“主管部门”一般指具有人事管理权限的行政部门。对于事业单位申报人员来说，“主管部门”指具有人事管理权限的行政主管部门；对于国有企业来说，“主管部门”指具有人事档案管理权限的公司；对于民营企业来说，“主管部门”专指存放人事档案的</w:t>
      </w:r>
      <w:proofErr w:type="gramStart"/>
      <w:r>
        <w:rPr>
          <w:rFonts w:ascii="黑体" w:eastAsia="黑体" w:hAnsi="黑体" w:cs="黑体" w:hint="eastAsia"/>
          <w:color w:val="C00000"/>
          <w:kern w:val="0"/>
          <w:szCs w:val="24"/>
        </w:rPr>
        <w:t>的</w:t>
      </w:r>
      <w:proofErr w:type="gramEnd"/>
      <w:r>
        <w:rPr>
          <w:rFonts w:ascii="黑体" w:eastAsia="黑体" w:hAnsi="黑体" w:cs="黑体" w:hint="eastAsia"/>
          <w:color w:val="C00000"/>
          <w:kern w:val="0"/>
          <w:szCs w:val="24"/>
        </w:rPr>
        <w:t>人才交流中心等。</w:t>
      </w:r>
    </w:p>
    <w:p w:rsidR="00E538A9" w:rsidRDefault="00E538A9">
      <w:pPr>
        <w:pStyle w:val="a0"/>
        <w:ind w:firstLine="0"/>
      </w:pPr>
    </w:p>
    <w:sectPr w:rsidR="00E538A9" w:rsidSect="00E538A9">
      <w:headerReference w:type="default" r:id="rId41"/>
      <w:footerReference w:type="default" r:id="rId4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53DC" w:rsidRPr="00BF39F6" w:rsidRDefault="002D53DC" w:rsidP="002F367F">
      <w:pPr>
        <w:rPr>
          <w:rFonts w:ascii="Times New Roman" w:eastAsia="宋体"/>
        </w:rPr>
      </w:pPr>
      <w:r>
        <w:separator/>
      </w:r>
    </w:p>
  </w:endnote>
  <w:endnote w:type="continuationSeparator" w:id="0">
    <w:p w:rsidR="002D53DC" w:rsidRPr="00BF39F6" w:rsidRDefault="002D53DC" w:rsidP="002F367F">
      <w:pPr>
        <w:rPr>
          <w:rFonts w:ascii="Times New Roman" w:eastAsia="宋体"/>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方正小标宋_GBK">
    <w:panose1 w:val="03000509000000000000"/>
    <w:charset w:val="86"/>
    <w:family w:val="script"/>
    <w:pitch w:val="fixed"/>
    <w:sig w:usb0="00000001" w:usb1="080E0000" w:usb2="00000010" w:usb3="00000000" w:csb0="00040000" w:csb1="00000000"/>
  </w:font>
  <w:font w:name="方正小标宋简体">
    <w:altName w:val="宋体"/>
    <w:panose1 w:val="00000000000000000000"/>
    <w:charset w:val="86"/>
    <w:family w:val="roman"/>
    <w:notTrueType/>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327703"/>
      <w:docPartObj>
        <w:docPartGallery w:val="Page Numbers (Bottom of Page)"/>
        <w:docPartUnique/>
      </w:docPartObj>
    </w:sdtPr>
    <w:sdtContent>
      <w:p w:rsidR="001B7F17" w:rsidRDefault="009702D4">
        <w:pPr>
          <w:pStyle w:val="a6"/>
          <w:jc w:val="center"/>
        </w:pPr>
        <w:r w:rsidRPr="001B7F17">
          <w:rPr>
            <w:rFonts w:ascii="Times New Roman" w:hAnsi="Times New Roman" w:cs="Times New Roman"/>
            <w:sz w:val="28"/>
            <w:szCs w:val="28"/>
          </w:rPr>
          <w:fldChar w:fldCharType="begin"/>
        </w:r>
        <w:r w:rsidR="001B7F17" w:rsidRPr="001B7F17">
          <w:rPr>
            <w:rFonts w:ascii="Times New Roman" w:hAnsi="Times New Roman" w:cs="Times New Roman"/>
            <w:sz w:val="28"/>
            <w:szCs w:val="28"/>
          </w:rPr>
          <w:instrText xml:space="preserve"> PAGE   \* MERGEFORMAT </w:instrText>
        </w:r>
        <w:r w:rsidRPr="001B7F17">
          <w:rPr>
            <w:rFonts w:ascii="Times New Roman" w:hAnsi="Times New Roman" w:cs="Times New Roman"/>
            <w:sz w:val="28"/>
            <w:szCs w:val="28"/>
          </w:rPr>
          <w:fldChar w:fldCharType="separate"/>
        </w:r>
        <w:r w:rsidR="00DA2582" w:rsidRPr="00DA2582">
          <w:rPr>
            <w:rFonts w:ascii="Times New Roman" w:hAnsi="Times New Roman" w:cs="Times New Roman"/>
            <w:noProof/>
            <w:sz w:val="28"/>
            <w:szCs w:val="28"/>
            <w:lang w:val="zh-CN"/>
          </w:rPr>
          <w:t>1</w:t>
        </w:r>
        <w:r w:rsidRPr="001B7F17">
          <w:rPr>
            <w:rFonts w:ascii="Times New Roman" w:hAnsi="Times New Roman" w:cs="Times New Roman"/>
            <w:sz w:val="28"/>
            <w:szCs w:val="28"/>
          </w:rPr>
          <w:fldChar w:fldCharType="end"/>
        </w:r>
      </w:p>
    </w:sdtContent>
  </w:sdt>
  <w:p w:rsidR="001B7F17" w:rsidRDefault="001B7F17">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53DC" w:rsidRPr="00BF39F6" w:rsidRDefault="002D53DC" w:rsidP="002F367F">
      <w:pPr>
        <w:rPr>
          <w:rFonts w:ascii="Times New Roman" w:eastAsia="宋体"/>
        </w:rPr>
      </w:pPr>
      <w:r>
        <w:separator/>
      </w:r>
    </w:p>
  </w:footnote>
  <w:footnote w:type="continuationSeparator" w:id="0">
    <w:p w:rsidR="002D53DC" w:rsidRPr="00BF39F6" w:rsidRDefault="002D53DC" w:rsidP="002F367F">
      <w:pPr>
        <w:rPr>
          <w:rFonts w:ascii="Times New Roman" w:eastAsia="宋体"/>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F17" w:rsidRPr="001B7F17" w:rsidRDefault="001B7F17">
    <w:pPr>
      <w:pStyle w:val="a7"/>
      <w:jc w:val="center"/>
      <w:rPr>
        <w:rFonts w:ascii="Times New Roman" w:hAnsi="Times New Roman" w:cs="Times New Roman"/>
        <w:sz w:val="28"/>
        <w:szCs w:val="28"/>
      </w:rPr>
    </w:pPr>
  </w:p>
  <w:p w:rsidR="001B7F17" w:rsidRDefault="001B7F17">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1075A88"/>
    <w:multiLevelType w:val="singleLevel"/>
    <w:tmpl w:val="61075A88"/>
    <w:lvl w:ilvl="0">
      <w:start w:val="1"/>
      <w:numFmt w:val="chineseCounting"/>
      <w:suff w:val="nothing"/>
      <w:lvlText w:val="%1、"/>
      <w:lvlJc w:val="left"/>
    </w:lvl>
  </w:abstractNum>
  <w:abstractNum w:abstractNumId="1">
    <w:nsid w:val="61075BF1"/>
    <w:multiLevelType w:val="singleLevel"/>
    <w:tmpl w:val="61075BF1"/>
    <w:lvl w:ilvl="0">
      <w:start w:val="2"/>
      <w:numFmt w:val="decimal"/>
      <w:suff w:val="nothing"/>
      <w:lvlText w:val="%1）"/>
      <w:lvlJc w:val="left"/>
    </w:lvl>
  </w:abstractNum>
  <w:abstractNum w:abstractNumId="2">
    <w:nsid w:val="61075E27"/>
    <w:multiLevelType w:val="singleLevel"/>
    <w:tmpl w:val="61075E27"/>
    <w:lvl w:ilvl="0">
      <w:start w:val="2"/>
      <w:numFmt w:val="chineseCounting"/>
      <w:suff w:val="nothing"/>
      <w:lvlText w:val="%1、"/>
      <w:lvlJc w:val="left"/>
    </w:lvl>
  </w:abstractNum>
  <w:abstractNum w:abstractNumId="3">
    <w:nsid w:val="61076690"/>
    <w:multiLevelType w:val="singleLevel"/>
    <w:tmpl w:val="61076690"/>
    <w:lvl w:ilvl="0">
      <w:start w:val="8"/>
      <w:numFmt w:val="decimal"/>
      <w:suff w:val="nothing"/>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19458"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2DBD35CD"/>
    <w:rsid w:val="001375C6"/>
    <w:rsid w:val="001408E6"/>
    <w:rsid w:val="001B2D35"/>
    <w:rsid w:val="001B7F17"/>
    <w:rsid w:val="001F011A"/>
    <w:rsid w:val="002D53DC"/>
    <w:rsid w:val="002F367F"/>
    <w:rsid w:val="00314C7F"/>
    <w:rsid w:val="003268CE"/>
    <w:rsid w:val="00353BDA"/>
    <w:rsid w:val="00446E27"/>
    <w:rsid w:val="00560D8C"/>
    <w:rsid w:val="005B1BEF"/>
    <w:rsid w:val="0065564E"/>
    <w:rsid w:val="00747607"/>
    <w:rsid w:val="008766C6"/>
    <w:rsid w:val="009702D4"/>
    <w:rsid w:val="00AC1445"/>
    <w:rsid w:val="00BF27BC"/>
    <w:rsid w:val="00C87B91"/>
    <w:rsid w:val="00D83AF9"/>
    <w:rsid w:val="00DA2582"/>
    <w:rsid w:val="00E538A9"/>
    <w:rsid w:val="00E8048B"/>
    <w:rsid w:val="00F07742"/>
    <w:rsid w:val="00F32474"/>
    <w:rsid w:val="00F61782"/>
    <w:rsid w:val="00F96207"/>
    <w:rsid w:val="050474F7"/>
    <w:rsid w:val="0DB00F4A"/>
    <w:rsid w:val="0DB10F6F"/>
    <w:rsid w:val="2DBD35CD"/>
    <w:rsid w:val="3BB73A62"/>
    <w:rsid w:val="4B9A469A"/>
    <w:rsid w:val="6BEB1719"/>
    <w:rsid w:val="6E6F1DA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8"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Title" w:qFormat="1"/>
    <w:lsdException w:name="Default Paragraph Font" w:semiHidden="1" w:qFormat="1"/>
    <w:lsdException w:name="Body Text" w:qFormat="1"/>
    <w:lsdException w:name="Subtitle" w:qFormat="1"/>
    <w:lsdException w:name="Body Text First Indent"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E538A9"/>
    <w:pPr>
      <w:widowControl w:val="0"/>
      <w:jc w:val="both"/>
    </w:pPr>
    <w:rPr>
      <w:rFonts w:asciiTheme="minorHAnsi" w:eastAsiaTheme="minorEastAsia" w:hAnsiTheme="minorHAnsi" w:cstheme="minorBidi"/>
      <w:kern w:val="2"/>
      <w:sz w:val="21"/>
      <w:szCs w:val="24"/>
    </w:rPr>
  </w:style>
  <w:style w:type="paragraph" w:styleId="1">
    <w:name w:val="heading 1"/>
    <w:basedOn w:val="a1"/>
    <w:next w:val="a"/>
    <w:qFormat/>
    <w:rsid w:val="00E538A9"/>
    <w:pPr>
      <w:keepNext/>
      <w:keepLines/>
      <w:spacing w:line="360" w:lineRule="auto"/>
      <w:ind w:firstLineChars="200" w:firstLine="420"/>
    </w:pPr>
    <w:rPr>
      <w:rFonts w:ascii="Calibri" w:eastAsia="宋体" w:hAnsi="Calibri"/>
      <w:b w:val="0"/>
      <w:kern w:val="44"/>
      <w:sz w:val="28"/>
    </w:rPr>
  </w:style>
  <w:style w:type="paragraph" w:styleId="2">
    <w:name w:val="heading 2"/>
    <w:basedOn w:val="a"/>
    <w:next w:val="a"/>
    <w:unhideWhenUsed/>
    <w:qFormat/>
    <w:rsid w:val="00E538A9"/>
    <w:pPr>
      <w:keepNext/>
      <w:keepLines/>
      <w:spacing w:line="360" w:lineRule="auto"/>
      <w:ind w:firstLineChars="400" w:firstLine="840"/>
      <w:outlineLvl w:val="1"/>
    </w:pPr>
    <w:rPr>
      <w:rFonts w:ascii="Arial" w:eastAsia="宋体" w:hAnsi="Arial"/>
      <w:b/>
      <w:sz w:val="24"/>
    </w:rPr>
  </w:style>
  <w:style w:type="paragraph" w:styleId="3">
    <w:name w:val="heading 3"/>
    <w:basedOn w:val="a"/>
    <w:next w:val="a"/>
    <w:unhideWhenUsed/>
    <w:qFormat/>
    <w:rsid w:val="00E538A9"/>
    <w:pPr>
      <w:keepNext/>
      <w:keepLines/>
      <w:spacing w:line="360" w:lineRule="auto"/>
      <w:ind w:firstLineChars="400" w:firstLine="964"/>
      <w:outlineLvl w:val="2"/>
    </w:pPr>
    <w:rPr>
      <w:b/>
      <w:sz w:val="24"/>
    </w:rPr>
  </w:style>
  <w:style w:type="paragraph" w:styleId="4">
    <w:name w:val="heading 4"/>
    <w:basedOn w:val="a"/>
    <w:next w:val="a"/>
    <w:unhideWhenUsed/>
    <w:qFormat/>
    <w:rsid w:val="00E538A9"/>
    <w:pPr>
      <w:keepNext/>
      <w:keepLines/>
      <w:spacing w:line="360" w:lineRule="auto"/>
      <w:ind w:firstLineChars="400" w:firstLine="964"/>
      <w:outlineLvl w:val="3"/>
    </w:pPr>
    <w:rPr>
      <w:rFonts w:ascii="Arial" w:hAnsi="Arial"/>
      <w:b/>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First Indent"/>
    <w:basedOn w:val="a5"/>
    <w:next w:val="a5"/>
    <w:qFormat/>
    <w:rsid w:val="00E538A9"/>
    <w:pPr>
      <w:spacing w:line="360" w:lineRule="auto"/>
      <w:ind w:firstLine="420"/>
    </w:pPr>
    <w:rPr>
      <w:sz w:val="24"/>
      <w:szCs w:val="20"/>
    </w:rPr>
  </w:style>
  <w:style w:type="paragraph" w:styleId="a5">
    <w:name w:val="Body Text"/>
    <w:basedOn w:val="a"/>
    <w:qFormat/>
    <w:rsid w:val="00E538A9"/>
    <w:pPr>
      <w:spacing w:after="120"/>
    </w:pPr>
  </w:style>
  <w:style w:type="paragraph" w:styleId="a1">
    <w:name w:val="Title"/>
    <w:basedOn w:val="a"/>
    <w:qFormat/>
    <w:rsid w:val="00E538A9"/>
    <w:pPr>
      <w:spacing w:before="240" w:after="60"/>
      <w:jc w:val="center"/>
      <w:outlineLvl w:val="0"/>
    </w:pPr>
    <w:rPr>
      <w:rFonts w:ascii="Arial" w:hAnsi="Arial"/>
      <w:b/>
      <w:sz w:val="32"/>
    </w:rPr>
  </w:style>
  <w:style w:type="paragraph" w:styleId="a6">
    <w:name w:val="footer"/>
    <w:basedOn w:val="a"/>
    <w:link w:val="Char"/>
    <w:uiPriority w:val="99"/>
    <w:qFormat/>
    <w:rsid w:val="00E538A9"/>
    <w:pPr>
      <w:tabs>
        <w:tab w:val="center" w:pos="4153"/>
        <w:tab w:val="right" w:pos="8306"/>
      </w:tabs>
      <w:snapToGrid w:val="0"/>
      <w:jc w:val="left"/>
    </w:pPr>
    <w:rPr>
      <w:sz w:val="18"/>
    </w:rPr>
  </w:style>
  <w:style w:type="paragraph" w:styleId="a7">
    <w:name w:val="header"/>
    <w:basedOn w:val="a"/>
    <w:link w:val="Char0"/>
    <w:uiPriority w:val="99"/>
    <w:qFormat/>
    <w:rsid w:val="00E538A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8">
    <w:name w:val="Hyperlink"/>
    <w:basedOn w:val="a2"/>
    <w:qFormat/>
    <w:rsid w:val="00E538A9"/>
    <w:rPr>
      <w:color w:val="0000FF"/>
      <w:u w:val="single"/>
    </w:rPr>
  </w:style>
  <w:style w:type="paragraph" w:styleId="a9">
    <w:name w:val="Balloon Text"/>
    <w:basedOn w:val="a"/>
    <w:link w:val="Char1"/>
    <w:rsid w:val="002F367F"/>
    <w:rPr>
      <w:sz w:val="18"/>
      <w:szCs w:val="18"/>
    </w:rPr>
  </w:style>
  <w:style w:type="character" w:customStyle="1" w:styleId="Char1">
    <w:name w:val="批注框文本 Char"/>
    <w:basedOn w:val="a2"/>
    <w:link w:val="a9"/>
    <w:rsid w:val="002F367F"/>
    <w:rPr>
      <w:rFonts w:asciiTheme="minorHAnsi" w:eastAsiaTheme="minorEastAsia" w:hAnsiTheme="minorHAnsi" w:cstheme="minorBidi"/>
      <w:kern w:val="2"/>
      <w:sz w:val="18"/>
      <w:szCs w:val="18"/>
    </w:rPr>
  </w:style>
  <w:style w:type="character" w:customStyle="1" w:styleId="Char0">
    <w:name w:val="页眉 Char"/>
    <w:basedOn w:val="a2"/>
    <w:link w:val="a7"/>
    <w:uiPriority w:val="99"/>
    <w:rsid w:val="001B7F17"/>
    <w:rPr>
      <w:rFonts w:asciiTheme="minorHAnsi" w:eastAsiaTheme="minorEastAsia" w:hAnsiTheme="minorHAnsi" w:cstheme="minorBidi"/>
      <w:kern w:val="2"/>
      <w:sz w:val="18"/>
      <w:szCs w:val="24"/>
    </w:rPr>
  </w:style>
  <w:style w:type="character" w:customStyle="1" w:styleId="Char">
    <w:name w:val="页脚 Char"/>
    <w:basedOn w:val="a2"/>
    <w:link w:val="a6"/>
    <w:uiPriority w:val="99"/>
    <w:rsid w:val="001B7F17"/>
    <w:rPr>
      <w:rFonts w:asciiTheme="minorHAnsi" w:eastAsiaTheme="minorEastAsia" w:hAnsiTheme="minorHAnsi" w:cstheme="minorBidi"/>
      <w:kern w:val="2"/>
      <w:sz w:val="18"/>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Pages>
  <Words>408</Words>
  <Characters>2326</Characters>
  <Application>Microsoft Office Word</Application>
  <DocSecurity>0</DocSecurity>
  <Lines>19</Lines>
  <Paragraphs>5</Paragraphs>
  <ScaleCrop>false</ScaleCrop>
  <Company/>
  <LinksUpToDate>false</LinksUpToDate>
  <CharactersWithSpaces>2729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Gzrst</dc:creator>
  <cp:lastModifiedBy>pengdengjia</cp:lastModifiedBy>
  <cp:revision>16</cp:revision>
  <cp:lastPrinted>2021-09-13T05:59:00Z</cp:lastPrinted>
  <dcterms:created xsi:type="dcterms:W3CDTF">2021-08-02T02:18:00Z</dcterms:created>
  <dcterms:modified xsi:type="dcterms:W3CDTF">2021-09-13T06:03:00Z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FB2AA4B75A93427AB4DFF6572BC2E627</vt:lpwstr>
  </property>
</Properties>
</file>