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33" w:rsidRDefault="00D32A33" w:rsidP="00D32A33">
      <w:pPr>
        <w:rPr>
          <w:rFonts w:ascii="仿宋_GB2312" w:eastAsia="仿宋_GB2312" w:hint="eastAsia"/>
          <w:sz w:val="32"/>
          <w:szCs w:val="32"/>
        </w:rPr>
      </w:pPr>
    </w:p>
    <w:p w:rsidR="00D32A33" w:rsidRDefault="00D32A33" w:rsidP="00D32A33">
      <w:pPr>
        <w:rPr>
          <w:rFonts w:ascii="仿宋_GB2312" w:eastAsia="仿宋_GB2312"/>
          <w:sz w:val="32"/>
          <w:szCs w:val="32"/>
        </w:rPr>
      </w:pPr>
    </w:p>
    <w:p w:rsidR="00D32A33" w:rsidRDefault="00D32A33" w:rsidP="00D32A33">
      <w:pPr>
        <w:rPr>
          <w:rFonts w:ascii="仿宋_GB2312" w:eastAsia="仿宋_GB2312"/>
          <w:sz w:val="32"/>
          <w:szCs w:val="32"/>
        </w:rPr>
      </w:pPr>
    </w:p>
    <w:p w:rsidR="00D32A33" w:rsidRPr="003F5070" w:rsidRDefault="00D32A33" w:rsidP="00D32A33">
      <w:pPr>
        <w:snapToGrid w:val="0"/>
        <w:spacing w:line="660" w:lineRule="exact"/>
        <w:ind w:firstLineChars="850" w:firstLine="2720"/>
        <w:rPr>
          <w:rFonts w:eastAsia="仿宋_GB2312"/>
          <w:sz w:val="32"/>
          <w:szCs w:val="32"/>
        </w:rPr>
      </w:pPr>
      <w:r w:rsidRPr="003F5070">
        <w:rPr>
          <w:rFonts w:eastAsia="仿宋_GB2312" w:hint="eastAsia"/>
          <w:sz w:val="32"/>
          <w:szCs w:val="32"/>
        </w:rPr>
        <w:t>中研秘</w:t>
      </w:r>
      <w:r w:rsidRPr="003F5070">
        <w:rPr>
          <w:rFonts w:eastAsia="仿宋_GB2312" w:hint="eastAsia"/>
          <w:sz w:val="32"/>
          <w:szCs w:val="32"/>
        </w:rPr>
        <w:t>[</w:t>
      </w:r>
      <w:r w:rsidRPr="003F5070">
        <w:rPr>
          <w:rFonts w:eastAsia="仿宋_GB2312"/>
          <w:sz w:val="32"/>
          <w:szCs w:val="32"/>
        </w:rPr>
        <w:t>20</w:t>
      </w:r>
      <w:r w:rsidR="00E230F1">
        <w:rPr>
          <w:rFonts w:eastAsia="仿宋_GB2312"/>
          <w:sz w:val="32"/>
          <w:szCs w:val="32"/>
        </w:rPr>
        <w:t>2</w:t>
      </w:r>
      <w:r w:rsidR="00C4081C">
        <w:rPr>
          <w:rFonts w:eastAsia="仿宋_GB2312"/>
          <w:sz w:val="32"/>
          <w:szCs w:val="32"/>
        </w:rPr>
        <w:t>1</w:t>
      </w:r>
      <w:r w:rsidRPr="003F5070">
        <w:rPr>
          <w:rFonts w:eastAsia="仿宋_GB2312" w:hint="eastAsia"/>
          <w:sz w:val="32"/>
          <w:szCs w:val="32"/>
        </w:rPr>
        <w:t>]</w:t>
      </w:r>
      <w:r w:rsidR="00875FF0">
        <w:rPr>
          <w:rFonts w:eastAsia="仿宋_GB2312"/>
          <w:sz w:val="32"/>
          <w:szCs w:val="32"/>
        </w:rPr>
        <w:t>2</w:t>
      </w:r>
      <w:r w:rsidRPr="003F5070">
        <w:rPr>
          <w:rFonts w:eastAsia="仿宋_GB2312" w:hint="eastAsia"/>
          <w:sz w:val="32"/>
          <w:szCs w:val="32"/>
        </w:rPr>
        <w:t>号</w:t>
      </w:r>
    </w:p>
    <w:p w:rsidR="00A3352D" w:rsidRDefault="00D32A33" w:rsidP="00A3352D">
      <w:pPr>
        <w:snapToGrid w:val="0"/>
        <w:spacing w:line="6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关于开展中国</w:t>
      </w:r>
      <w:r>
        <w:rPr>
          <w:rFonts w:eastAsia="华文中宋"/>
          <w:sz w:val="44"/>
          <w:szCs w:val="44"/>
        </w:rPr>
        <w:t>政研会</w:t>
      </w:r>
      <w:r>
        <w:rPr>
          <w:rFonts w:eastAsia="华文中宋" w:hint="eastAsia"/>
          <w:sz w:val="44"/>
          <w:szCs w:val="44"/>
        </w:rPr>
        <w:t>20</w:t>
      </w:r>
      <w:r w:rsidR="00C4081C">
        <w:rPr>
          <w:rFonts w:eastAsia="华文中宋"/>
          <w:sz w:val="44"/>
          <w:szCs w:val="44"/>
        </w:rPr>
        <w:t>20</w:t>
      </w:r>
      <w:r>
        <w:rPr>
          <w:rFonts w:eastAsia="华文中宋" w:hint="eastAsia"/>
          <w:sz w:val="44"/>
          <w:szCs w:val="44"/>
        </w:rPr>
        <w:t>年</w:t>
      </w:r>
      <w:r>
        <w:rPr>
          <w:rFonts w:eastAsia="华文中宋"/>
          <w:sz w:val="44"/>
          <w:szCs w:val="44"/>
        </w:rPr>
        <w:t>度</w:t>
      </w:r>
    </w:p>
    <w:p w:rsidR="00D32A33" w:rsidRDefault="00D32A33" w:rsidP="00A3352D">
      <w:pPr>
        <w:snapToGrid w:val="0"/>
        <w:spacing w:line="6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优秀研究成果评选工作的通知</w:t>
      </w:r>
    </w:p>
    <w:p w:rsidR="00D32A33" w:rsidRDefault="00D32A33" w:rsidP="00D32A33">
      <w:pPr>
        <w:pStyle w:val="a3"/>
        <w:spacing w:line="660" w:lineRule="exact"/>
        <w:ind w:left="0" w:firstLineChars="0" w:firstLine="0"/>
        <w:rPr>
          <w:rFonts w:ascii="Times New Roman" w:eastAsia="华文中宋"/>
          <w:sz w:val="44"/>
          <w:szCs w:val="44"/>
        </w:rPr>
      </w:pPr>
    </w:p>
    <w:p w:rsidR="00D32A33" w:rsidRPr="009A2B4E" w:rsidRDefault="00D32A33" w:rsidP="00D32A33">
      <w:pPr>
        <w:pStyle w:val="a3"/>
        <w:spacing w:line="660" w:lineRule="exact"/>
        <w:ind w:left="0" w:firstLineChars="0" w:firstLine="0"/>
        <w:rPr>
          <w:rFonts w:ascii="仿宋_GB2312" w:eastAsia="仿宋_GB2312"/>
        </w:rPr>
      </w:pPr>
      <w:r w:rsidRPr="009A2B4E">
        <w:rPr>
          <w:rFonts w:ascii="仿宋_GB2312" w:eastAsia="仿宋_GB2312" w:hint="eastAsia"/>
        </w:rPr>
        <w:t>各省、自治区、直辖市和新疆生产建设兵团政研会，各全国性行业（系统）政研会：</w:t>
      </w:r>
    </w:p>
    <w:p w:rsidR="00D32A33" w:rsidRDefault="000355C4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现就开展中国政</w:t>
      </w:r>
      <w:r w:rsidR="00D32A33">
        <w:rPr>
          <w:rFonts w:eastAsia="仿宋_GB2312" w:hint="eastAsia"/>
          <w:sz w:val="32"/>
          <w:szCs w:val="32"/>
        </w:rPr>
        <w:t>研会</w:t>
      </w:r>
      <w:r w:rsidR="00D32A33">
        <w:rPr>
          <w:rFonts w:eastAsia="仿宋_GB2312" w:hint="eastAsia"/>
          <w:sz w:val="32"/>
          <w:szCs w:val="32"/>
        </w:rPr>
        <w:t>20</w:t>
      </w:r>
      <w:r w:rsidR="00C4081C">
        <w:rPr>
          <w:rFonts w:eastAsia="仿宋_GB2312"/>
          <w:sz w:val="32"/>
          <w:szCs w:val="32"/>
        </w:rPr>
        <w:t>20</w:t>
      </w:r>
      <w:r w:rsidR="00D32A33">
        <w:rPr>
          <w:rFonts w:eastAsia="仿宋_GB2312" w:hint="eastAsia"/>
          <w:sz w:val="32"/>
          <w:szCs w:val="32"/>
        </w:rPr>
        <w:t>年</w:t>
      </w:r>
      <w:r w:rsidR="00D32A33">
        <w:rPr>
          <w:rFonts w:eastAsia="仿宋_GB2312"/>
          <w:sz w:val="32"/>
          <w:szCs w:val="32"/>
        </w:rPr>
        <w:t>度</w:t>
      </w:r>
      <w:r w:rsidR="00D32A33">
        <w:rPr>
          <w:rFonts w:eastAsia="仿宋_GB2312" w:hint="eastAsia"/>
          <w:sz w:val="32"/>
          <w:szCs w:val="32"/>
        </w:rPr>
        <w:t>优秀研究成果评选工作有关事项通知如下：</w:t>
      </w:r>
    </w:p>
    <w:p w:rsidR="00D32A33" w:rsidRDefault="00D32A33" w:rsidP="00D32A33">
      <w:pPr>
        <w:spacing w:line="6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一、评选范围</w:t>
      </w:r>
    </w:p>
    <w:p w:rsidR="00C4081C" w:rsidRPr="00427415" w:rsidRDefault="00C4081C" w:rsidP="00C4081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27415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 w:rsidRPr="00427415">
        <w:rPr>
          <w:rFonts w:eastAsia="仿宋_GB2312"/>
          <w:sz w:val="32"/>
          <w:szCs w:val="32"/>
        </w:rPr>
        <w:t>年度各省</w:t>
      </w:r>
      <w:r>
        <w:rPr>
          <w:rFonts w:eastAsia="仿宋_GB2312" w:hint="eastAsia"/>
          <w:sz w:val="32"/>
          <w:szCs w:val="32"/>
        </w:rPr>
        <w:t>、自治区、直辖市和新疆生产建设兵团及全国性</w:t>
      </w:r>
      <w:r w:rsidRPr="00427415">
        <w:rPr>
          <w:rFonts w:eastAsia="仿宋_GB2312"/>
          <w:sz w:val="32"/>
          <w:szCs w:val="32"/>
        </w:rPr>
        <w:t>行业（系统）政研会组织开展思想政治工作研究取得的优秀成果（论文、调研报告等）。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E230F1">
        <w:rPr>
          <w:rFonts w:eastAsia="黑体" w:hint="eastAsia"/>
          <w:sz w:val="32"/>
          <w:szCs w:val="32"/>
        </w:rPr>
        <w:t>成果</w:t>
      </w:r>
      <w:r>
        <w:rPr>
          <w:rFonts w:eastAsia="黑体" w:hint="eastAsia"/>
          <w:sz w:val="32"/>
          <w:szCs w:val="32"/>
        </w:rPr>
        <w:t>设置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本次评选设</w:t>
      </w:r>
      <w:r w:rsidR="00E230F1" w:rsidRPr="00E230F1">
        <w:rPr>
          <w:rFonts w:eastAsia="仿宋_GB2312" w:hint="eastAsia"/>
          <w:sz w:val="32"/>
          <w:szCs w:val="32"/>
        </w:rPr>
        <w:t>一类优秀研究成果</w:t>
      </w:r>
      <w:r w:rsidR="00E230F1">
        <w:rPr>
          <w:rFonts w:eastAsia="仿宋_GB2312" w:hint="eastAsia"/>
          <w:sz w:val="32"/>
          <w:szCs w:val="32"/>
        </w:rPr>
        <w:t>、</w:t>
      </w:r>
      <w:r w:rsidR="00E230F1" w:rsidRPr="00E230F1">
        <w:rPr>
          <w:rFonts w:eastAsia="仿宋_GB2312" w:hint="eastAsia"/>
          <w:sz w:val="32"/>
          <w:szCs w:val="32"/>
        </w:rPr>
        <w:t>二类优秀研究成果</w:t>
      </w:r>
      <w:r w:rsidR="00E230F1">
        <w:rPr>
          <w:rFonts w:eastAsia="仿宋_GB2312" w:hint="eastAsia"/>
          <w:sz w:val="32"/>
          <w:szCs w:val="32"/>
        </w:rPr>
        <w:t>、</w:t>
      </w:r>
      <w:r w:rsidR="00E230F1" w:rsidRPr="00E230F1">
        <w:rPr>
          <w:rFonts w:eastAsia="仿宋_GB2312" w:hint="eastAsia"/>
          <w:sz w:val="32"/>
          <w:szCs w:val="32"/>
        </w:rPr>
        <w:t>三类优秀研究成果</w:t>
      </w:r>
      <w:r w:rsidR="00E230F1">
        <w:rPr>
          <w:rFonts w:eastAsia="仿宋_GB2312" w:hint="eastAsia"/>
          <w:sz w:val="32"/>
          <w:szCs w:val="32"/>
        </w:rPr>
        <w:t>和</w:t>
      </w:r>
      <w:r w:rsidR="00E230F1" w:rsidRPr="00E230F1">
        <w:rPr>
          <w:rFonts w:eastAsia="仿宋_GB2312" w:hint="eastAsia"/>
          <w:sz w:val="32"/>
          <w:szCs w:val="32"/>
        </w:rPr>
        <w:t>组织工作先进单位。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三、评选条件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参评成果必须坚持正确的政治立场，突出学习</w:t>
      </w:r>
      <w:r>
        <w:rPr>
          <w:rFonts w:eastAsia="仿宋_GB2312"/>
          <w:sz w:val="32"/>
          <w:szCs w:val="32"/>
        </w:rPr>
        <w:t>贯彻</w:t>
      </w:r>
      <w:r w:rsidR="00A2500F">
        <w:rPr>
          <w:rFonts w:eastAsia="仿宋_GB2312"/>
          <w:sz w:val="32"/>
          <w:szCs w:val="32"/>
        </w:rPr>
        <w:t>习近平</w:t>
      </w:r>
      <w:r w:rsidR="00A2500F">
        <w:rPr>
          <w:rFonts w:eastAsia="仿宋_GB2312" w:hint="eastAsia"/>
          <w:sz w:val="32"/>
          <w:szCs w:val="32"/>
        </w:rPr>
        <w:t>新时代</w:t>
      </w:r>
      <w:r w:rsidR="00A2500F">
        <w:rPr>
          <w:rFonts w:eastAsia="仿宋_GB2312"/>
          <w:sz w:val="32"/>
          <w:szCs w:val="32"/>
        </w:rPr>
        <w:t>中国特色社会主义思想</w:t>
      </w:r>
      <w:r>
        <w:rPr>
          <w:rFonts w:eastAsia="仿宋_GB2312" w:hint="eastAsia"/>
          <w:sz w:val="32"/>
          <w:szCs w:val="32"/>
        </w:rPr>
        <w:t>，</w:t>
      </w:r>
      <w:r w:rsidR="00E230F1" w:rsidRPr="002E4916">
        <w:rPr>
          <w:rFonts w:eastAsia="仿宋_GB2312"/>
          <w:sz w:val="32"/>
          <w:szCs w:val="32"/>
        </w:rPr>
        <w:t>学习贯彻党的十九大和</w:t>
      </w:r>
      <w:r w:rsidR="00E230F1" w:rsidRPr="002E4916">
        <w:rPr>
          <w:rFonts w:eastAsia="仿宋_GB2312"/>
          <w:sz w:val="32"/>
          <w:szCs w:val="32"/>
        </w:rPr>
        <w:lastRenderedPageBreak/>
        <w:t>十九届二中、三中、四中</w:t>
      </w:r>
      <w:r w:rsidR="00C4081C" w:rsidRPr="002E4916">
        <w:rPr>
          <w:rFonts w:eastAsia="仿宋_GB2312" w:hint="eastAsia"/>
          <w:sz w:val="32"/>
          <w:szCs w:val="32"/>
        </w:rPr>
        <w:t>、五中</w:t>
      </w:r>
      <w:r w:rsidR="00E230F1" w:rsidRPr="002E4916">
        <w:rPr>
          <w:rFonts w:eastAsia="仿宋_GB2312"/>
          <w:sz w:val="32"/>
          <w:szCs w:val="32"/>
        </w:rPr>
        <w:t>全会精神，</w:t>
      </w:r>
      <w:r w:rsidR="002E4916" w:rsidRPr="002C37BC">
        <w:rPr>
          <w:rFonts w:eastAsia="仿宋_GB2312"/>
          <w:sz w:val="32"/>
          <w:szCs w:val="32"/>
        </w:rPr>
        <w:t>贯彻落实习</w:t>
      </w:r>
      <w:r w:rsidR="002E4916">
        <w:rPr>
          <w:rFonts w:eastAsia="仿宋_GB2312"/>
          <w:sz w:val="32"/>
          <w:szCs w:val="32"/>
        </w:rPr>
        <w:t>近平总书记关于宣传思想工作的重要思想和</w:t>
      </w:r>
      <w:r w:rsidR="002E4916">
        <w:rPr>
          <w:rFonts w:eastAsia="仿宋_GB2312" w:hint="eastAsia"/>
          <w:sz w:val="32"/>
          <w:szCs w:val="32"/>
        </w:rPr>
        <w:t>全国</w:t>
      </w:r>
      <w:r w:rsidR="002E4916">
        <w:rPr>
          <w:rFonts w:eastAsia="仿宋_GB2312"/>
          <w:sz w:val="32"/>
          <w:szCs w:val="32"/>
        </w:rPr>
        <w:t>宣传部长会议精神</w:t>
      </w:r>
      <w:r w:rsidR="002E4916" w:rsidRPr="002C37BC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紧紧围绕思想政治工作领域的理论和实际问题。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参评成果可为学术研究类成果，如论文；可为用于内部呈报的咨政研究类成果，如调研报告等。书籍</w:t>
      </w:r>
      <w:r>
        <w:rPr>
          <w:rFonts w:eastAsia="仿宋_GB2312"/>
          <w:sz w:val="32"/>
          <w:szCs w:val="32"/>
        </w:rPr>
        <w:t>不列入参评范围。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坚持理论联系实际，既要有较高的理论水平，又要对实践有较强的指导和促进作用。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主题明确，论证充分，</w:t>
      </w:r>
      <w:r w:rsidR="009A2B4E">
        <w:rPr>
          <w:rFonts w:eastAsia="仿宋_GB2312" w:hint="eastAsia"/>
          <w:sz w:val="32"/>
          <w:szCs w:val="32"/>
        </w:rPr>
        <w:t>内容</w:t>
      </w:r>
      <w:r>
        <w:rPr>
          <w:rFonts w:eastAsia="仿宋_GB2312" w:hint="eastAsia"/>
          <w:sz w:val="32"/>
          <w:szCs w:val="32"/>
        </w:rPr>
        <w:t>翔实，文字流畅，力戒空话套话并具有原创性。</w:t>
      </w:r>
    </w:p>
    <w:p w:rsidR="00E1342A" w:rsidRDefault="00E1342A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9A2B4E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不涉及思想政治工作领域的内容</w:t>
      </w:r>
      <w:r w:rsidR="0099054B">
        <w:rPr>
          <w:rFonts w:eastAsia="仿宋_GB2312" w:hint="eastAsia"/>
          <w:sz w:val="32"/>
          <w:szCs w:val="32"/>
        </w:rPr>
        <w:t>及不宜公开的研究成果</w:t>
      </w:r>
      <w:r>
        <w:rPr>
          <w:rFonts w:eastAsia="仿宋_GB2312" w:hint="eastAsia"/>
          <w:sz w:val="32"/>
          <w:szCs w:val="32"/>
        </w:rPr>
        <w:t>不在评选范围内。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四、参评事项</w:t>
      </w:r>
    </w:p>
    <w:p w:rsidR="00D32A33" w:rsidRPr="002E4916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CB041B">
        <w:rPr>
          <w:rFonts w:eastAsia="仿宋_GB2312" w:hint="eastAsia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截止日期：</w:t>
      </w:r>
      <w:r>
        <w:rPr>
          <w:rFonts w:eastAsia="仿宋_GB2312" w:hint="eastAsia"/>
          <w:sz w:val="32"/>
          <w:szCs w:val="32"/>
        </w:rPr>
        <w:t>20</w:t>
      </w:r>
      <w:r w:rsidR="003E44E0"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年</w:t>
      </w:r>
      <w:r w:rsidR="002E491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 w:rsidR="002E4916">
        <w:rPr>
          <w:rFonts w:eastAsia="仿宋_GB2312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日。</w:t>
      </w:r>
      <w:r w:rsidRPr="002E4916">
        <w:rPr>
          <w:rFonts w:eastAsia="仿宋_GB2312" w:hint="eastAsia"/>
          <w:b/>
          <w:sz w:val="32"/>
          <w:szCs w:val="32"/>
        </w:rPr>
        <w:t>截止日后，</w:t>
      </w:r>
      <w:r w:rsidR="002E4916">
        <w:rPr>
          <w:rFonts w:eastAsia="仿宋_GB2312" w:hint="eastAsia"/>
          <w:b/>
          <w:sz w:val="32"/>
          <w:szCs w:val="32"/>
        </w:rPr>
        <w:t>一律</w:t>
      </w:r>
      <w:r w:rsidRPr="002E4916">
        <w:rPr>
          <w:rFonts w:eastAsia="仿宋_GB2312" w:hint="eastAsia"/>
          <w:b/>
          <w:sz w:val="32"/>
          <w:szCs w:val="32"/>
        </w:rPr>
        <w:t>不再接受申报。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参评方式：本次评选</w:t>
      </w:r>
      <w:r>
        <w:rPr>
          <w:rFonts w:eastAsia="仿宋_GB2312"/>
          <w:sz w:val="32"/>
          <w:szCs w:val="32"/>
        </w:rPr>
        <w:t>工作</w:t>
      </w:r>
      <w:r w:rsidR="00E230F1">
        <w:rPr>
          <w:rFonts w:eastAsia="仿宋_GB2312" w:hint="eastAsia"/>
          <w:sz w:val="32"/>
          <w:szCs w:val="32"/>
        </w:rPr>
        <w:t>以</w:t>
      </w:r>
      <w:r w:rsidR="00C4081C">
        <w:rPr>
          <w:rFonts w:eastAsia="仿宋_GB2312" w:hint="eastAsia"/>
          <w:sz w:val="32"/>
          <w:szCs w:val="32"/>
        </w:rPr>
        <w:t>地方</w:t>
      </w:r>
      <w:r w:rsidR="00E230F1">
        <w:rPr>
          <w:rFonts w:eastAsia="仿宋_GB2312" w:hint="eastAsia"/>
          <w:sz w:val="32"/>
          <w:szCs w:val="32"/>
        </w:rPr>
        <w:t>及行业政研会为单位组织</w:t>
      </w:r>
      <w:r>
        <w:rPr>
          <w:rFonts w:eastAsia="仿宋_GB2312" w:hint="eastAsia"/>
          <w:sz w:val="32"/>
          <w:szCs w:val="32"/>
        </w:rPr>
        <w:t>进行申报。不接受未经</w:t>
      </w:r>
      <w:r>
        <w:rPr>
          <w:rFonts w:eastAsia="仿宋_GB2312"/>
          <w:sz w:val="32"/>
          <w:szCs w:val="32"/>
        </w:rPr>
        <w:t>上述单位</w:t>
      </w:r>
      <w:r>
        <w:rPr>
          <w:rFonts w:eastAsia="仿宋_GB2312" w:hint="eastAsia"/>
          <w:sz w:val="32"/>
          <w:szCs w:val="32"/>
        </w:rPr>
        <w:t>签署意见的研究成果参评。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申报程序及要求：</w:t>
      </w:r>
    </w:p>
    <w:p w:rsidR="00E1342A" w:rsidRDefault="00D32A33" w:rsidP="00D32A33">
      <w:pPr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申报人填写《中国思想政治工作研究会优秀研究成果申报表》（</w:t>
      </w:r>
      <w:r w:rsidRPr="001B5164">
        <w:rPr>
          <w:rFonts w:eastAsia="仿宋_GB2312" w:hint="eastAsia"/>
          <w:color w:val="000000"/>
          <w:sz w:val="32"/>
          <w:szCs w:val="32"/>
        </w:rPr>
        <w:t>《申报</w:t>
      </w:r>
      <w:r w:rsidRPr="001B5164">
        <w:rPr>
          <w:rFonts w:eastAsia="仿宋_GB2312"/>
          <w:color w:val="000000"/>
          <w:sz w:val="32"/>
          <w:szCs w:val="32"/>
        </w:rPr>
        <w:t>表</w:t>
      </w:r>
      <w:r w:rsidRPr="001B5164">
        <w:rPr>
          <w:rFonts w:eastAsia="仿宋_GB2312" w:hint="eastAsia"/>
          <w:color w:val="000000"/>
          <w:sz w:val="32"/>
          <w:szCs w:val="32"/>
        </w:rPr>
        <w:t>》请</w:t>
      </w:r>
      <w:r w:rsidRPr="001B5164">
        <w:rPr>
          <w:rFonts w:eastAsia="仿宋_GB2312"/>
          <w:color w:val="000000"/>
          <w:sz w:val="32"/>
          <w:szCs w:val="32"/>
        </w:rPr>
        <w:t>登录</w:t>
      </w:r>
      <w:r w:rsidRPr="005F2EB4">
        <w:rPr>
          <w:rFonts w:eastAsia="仿宋_GB2312" w:hint="eastAsia"/>
          <w:sz w:val="32"/>
          <w:szCs w:val="32"/>
        </w:rPr>
        <w:t>“</w:t>
      </w:r>
      <w:r w:rsidR="005F2EB4">
        <w:rPr>
          <w:rFonts w:eastAsia="仿宋_GB2312" w:hint="eastAsia"/>
          <w:sz w:val="32"/>
          <w:szCs w:val="32"/>
        </w:rPr>
        <w:t>中国文明网</w:t>
      </w:r>
      <w:r w:rsidR="005F2EB4">
        <w:rPr>
          <w:rFonts w:eastAsia="仿宋_GB2312"/>
          <w:sz w:val="32"/>
          <w:szCs w:val="32"/>
        </w:rPr>
        <w:t>—</w:t>
      </w:r>
      <w:r w:rsidR="005F2EB4">
        <w:rPr>
          <w:rFonts w:eastAsia="仿宋_GB2312"/>
          <w:sz w:val="32"/>
          <w:szCs w:val="32"/>
        </w:rPr>
        <w:t>思想政治工作</w:t>
      </w:r>
      <w:r w:rsidR="005F2EB4">
        <w:rPr>
          <w:rFonts w:eastAsia="仿宋_GB2312" w:hint="eastAsia"/>
          <w:sz w:val="32"/>
          <w:szCs w:val="32"/>
        </w:rPr>
        <w:t>专栏</w:t>
      </w:r>
      <w:r w:rsidRPr="005F2EB4">
        <w:rPr>
          <w:rFonts w:eastAsia="仿宋_GB2312" w:hint="eastAsia"/>
          <w:sz w:val="32"/>
          <w:szCs w:val="32"/>
        </w:rPr>
        <w:t>”</w:t>
      </w:r>
      <w:r w:rsidR="005F2EB4">
        <w:rPr>
          <w:rFonts w:eastAsia="仿宋_GB2312" w:hint="eastAsia"/>
          <w:sz w:val="32"/>
          <w:szCs w:val="32"/>
        </w:rPr>
        <w:lastRenderedPageBreak/>
        <w:t>或</w:t>
      </w:r>
      <w:r w:rsidR="005F2EB4">
        <w:rPr>
          <w:rFonts w:eastAsia="仿宋_GB2312"/>
          <w:sz w:val="32"/>
          <w:szCs w:val="32"/>
        </w:rPr>
        <w:t>微信公众号</w:t>
      </w:r>
      <w:r w:rsidR="005F2EB4">
        <w:rPr>
          <w:rFonts w:eastAsia="仿宋_GB2312"/>
          <w:sz w:val="32"/>
          <w:szCs w:val="32"/>
        </w:rPr>
        <w:t>“</w:t>
      </w:r>
      <w:r w:rsidR="005F2EB4">
        <w:rPr>
          <w:rFonts w:eastAsia="仿宋_GB2312" w:hint="eastAsia"/>
          <w:sz w:val="32"/>
          <w:szCs w:val="32"/>
        </w:rPr>
        <w:t>思想</w:t>
      </w:r>
      <w:r w:rsidR="005F2EB4">
        <w:rPr>
          <w:rFonts w:eastAsia="仿宋_GB2312"/>
          <w:sz w:val="32"/>
          <w:szCs w:val="32"/>
        </w:rPr>
        <w:t>政治工作研究</w:t>
      </w:r>
      <w:r w:rsidR="005F2EB4">
        <w:rPr>
          <w:rFonts w:eastAsia="仿宋_GB2312"/>
          <w:sz w:val="32"/>
          <w:szCs w:val="32"/>
        </w:rPr>
        <w:t>”</w:t>
      </w:r>
      <w:r w:rsidRPr="001B5164">
        <w:rPr>
          <w:rFonts w:eastAsia="仿宋_GB2312" w:hint="eastAsia"/>
          <w:color w:val="000000"/>
          <w:sz w:val="32"/>
          <w:szCs w:val="32"/>
        </w:rPr>
        <w:t>下载</w:t>
      </w:r>
      <w:r>
        <w:rPr>
          <w:rFonts w:eastAsia="仿宋_GB2312" w:hint="eastAsia"/>
          <w:color w:val="000000"/>
          <w:sz w:val="32"/>
          <w:szCs w:val="32"/>
        </w:rPr>
        <w:t>），经所在单位同意后报所属</w:t>
      </w:r>
      <w:r w:rsidR="00C4081C">
        <w:rPr>
          <w:rFonts w:eastAsia="仿宋_GB2312" w:hint="eastAsia"/>
          <w:color w:val="000000"/>
          <w:sz w:val="32"/>
          <w:szCs w:val="32"/>
        </w:rPr>
        <w:t>地方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行业政研会</w:t>
      </w:r>
      <w:r>
        <w:rPr>
          <w:rFonts w:eastAsia="仿宋_GB2312" w:hint="eastAsia"/>
          <w:color w:val="000000"/>
          <w:sz w:val="32"/>
          <w:szCs w:val="32"/>
        </w:rPr>
        <w:t>审核。</w:t>
      </w:r>
    </w:p>
    <w:p w:rsidR="00D32A33" w:rsidRPr="00A458CF" w:rsidRDefault="00D32A33" w:rsidP="00D32A33">
      <w:pPr>
        <w:spacing w:line="660" w:lineRule="exact"/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每篇成果作者数量不得多于</w:t>
      </w:r>
      <w:r>
        <w:rPr>
          <w:rFonts w:eastAsia="仿宋_GB2312" w:hint="eastAsia"/>
          <w:color w:val="000000"/>
          <w:sz w:val="32"/>
          <w:szCs w:val="32"/>
        </w:rPr>
        <w:t>3</w:t>
      </w:r>
      <w:r w:rsidR="00E1342A">
        <w:rPr>
          <w:rFonts w:eastAsia="仿宋_GB2312" w:hint="eastAsia"/>
          <w:color w:val="000000"/>
          <w:sz w:val="32"/>
          <w:szCs w:val="32"/>
        </w:rPr>
        <w:t>人，</w:t>
      </w:r>
      <w:r w:rsidR="00E1342A" w:rsidRPr="00A458CF">
        <w:rPr>
          <w:rFonts w:eastAsia="仿宋_GB2312" w:hint="eastAsia"/>
          <w:b/>
          <w:color w:val="000000"/>
          <w:sz w:val="32"/>
          <w:szCs w:val="32"/>
        </w:rPr>
        <w:t>作者署名一经申报，不得更改。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 w:rsidR="00C4081C">
        <w:rPr>
          <w:rFonts w:eastAsia="仿宋_GB2312" w:hint="eastAsia"/>
          <w:sz w:val="32"/>
          <w:szCs w:val="32"/>
        </w:rPr>
        <w:t>地方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行业政研会</w:t>
      </w:r>
      <w:r>
        <w:rPr>
          <w:rFonts w:eastAsia="仿宋_GB2312" w:hint="eastAsia"/>
          <w:color w:val="000000"/>
          <w:sz w:val="32"/>
          <w:szCs w:val="32"/>
        </w:rPr>
        <w:t>审核后同意推荐的，应签署意见并加盖公章，按规定时限将申报材料（</w:t>
      </w:r>
      <w:r w:rsidRPr="001B5164">
        <w:rPr>
          <w:rFonts w:eastAsia="仿宋_GB2312" w:hint="eastAsia"/>
          <w:color w:val="000000"/>
          <w:sz w:val="32"/>
          <w:szCs w:val="32"/>
        </w:rPr>
        <w:t>含电子版</w:t>
      </w:r>
      <w:r>
        <w:rPr>
          <w:rFonts w:eastAsia="仿宋_GB2312" w:hint="eastAsia"/>
          <w:color w:val="000000"/>
          <w:sz w:val="32"/>
          <w:szCs w:val="32"/>
        </w:rPr>
        <w:t>）统一提交评委会办公室。各单位推荐成果数量不得多于</w:t>
      </w:r>
      <w:r w:rsidR="003C5D02"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篇，</w:t>
      </w:r>
      <w:r>
        <w:rPr>
          <w:rFonts w:eastAsia="仿宋_GB2312" w:hint="eastAsia"/>
          <w:sz w:val="32"/>
          <w:szCs w:val="32"/>
        </w:rPr>
        <w:t>每篇成果篇幅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000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6000</w:t>
      </w:r>
      <w:r>
        <w:rPr>
          <w:rFonts w:eastAsia="仿宋_GB2312" w:hint="eastAsia"/>
          <w:sz w:val="32"/>
          <w:szCs w:val="32"/>
        </w:rPr>
        <w:t>字。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上报材料电子版格式应为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文档，文件名称、内容格式要规范统一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格式</w:t>
      </w:r>
      <w:r>
        <w:rPr>
          <w:rFonts w:eastAsia="仿宋_GB2312"/>
          <w:sz w:val="32"/>
          <w:szCs w:val="32"/>
        </w:rPr>
        <w:t>见附件）</w:t>
      </w:r>
      <w:r>
        <w:rPr>
          <w:rFonts w:eastAsia="仿宋_GB2312" w:hint="eastAsia"/>
          <w:sz w:val="32"/>
          <w:szCs w:val="32"/>
        </w:rPr>
        <w:t>。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4. </w:t>
      </w:r>
      <w:r>
        <w:rPr>
          <w:rFonts w:eastAsia="仿宋_GB2312"/>
          <w:kern w:val="0"/>
          <w:sz w:val="32"/>
          <w:szCs w:val="32"/>
        </w:rPr>
        <w:t>评委会办公室设在中国政研会联络部。</w:t>
      </w:r>
    </w:p>
    <w:p w:rsidR="000F3DC7" w:rsidRDefault="000F3DC7" w:rsidP="00D32A33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/>
          <w:kern w:val="0"/>
          <w:sz w:val="32"/>
          <w:szCs w:val="32"/>
        </w:rPr>
        <w:t>李楠楠</w:t>
      </w:r>
      <w:r w:rsidR="0087009A">
        <w:rPr>
          <w:rFonts w:eastAsia="仿宋_GB2312" w:hint="eastAsia"/>
          <w:kern w:val="0"/>
          <w:sz w:val="32"/>
          <w:szCs w:val="32"/>
        </w:rPr>
        <w:t xml:space="preserve"> </w:t>
      </w:r>
      <w:r w:rsidR="0087009A"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施希茜</w:t>
      </w:r>
    </w:p>
    <w:p w:rsidR="005A440F" w:rsidRDefault="005A440F" w:rsidP="000F3DC7">
      <w:pPr>
        <w:spacing w:line="6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电</w:t>
      </w:r>
      <w:r w:rsidR="005D488F"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话：</w:t>
      </w:r>
      <w:r>
        <w:rPr>
          <w:rFonts w:eastAsia="仿宋_GB2312" w:hint="eastAsia"/>
          <w:kern w:val="0"/>
          <w:sz w:val="32"/>
          <w:szCs w:val="32"/>
        </w:rPr>
        <w:t>010-660</w:t>
      </w:r>
      <w:r>
        <w:rPr>
          <w:rFonts w:eastAsia="仿宋_GB2312"/>
          <w:kern w:val="0"/>
          <w:sz w:val="32"/>
          <w:szCs w:val="32"/>
        </w:rPr>
        <w:t>15987</w:t>
      </w:r>
      <w:r w:rsidR="005D488F">
        <w:rPr>
          <w:rFonts w:eastAsia="仿宋_GB2312" w:hint="eastAsia"/>
          <w:kern w:val="0"/>
          <w:sz w:val="32"/>
          <w:szCs w:val="32"/>
        </w:rPr>
        <w:t>（兼传真）</w:t>
      </w:r>
      <w:r w:rsidR="000F3DC7">
        <w:rPr>
          <w:rFonts w:eastAsia="仿宋_GB2312" w:hint="eastAsia"/>
          <w:kern w:val="0"/>
          <w:sz w:val="32"/>
          <w:szCs w:val="32"/>
        </w:rPr>
        <w:t>，</w:t>
      </w:r>
      <w:r w:rsidR="00D32A33">
        <w:rPr>
          <w:rFonts w:eastAsia="仿宋_GB2312"/>
          <w:kern w:val="0"/>
          <w:sz w:val="32"/>
          <w:szCs w:val="32"/>
        </w:rPr>
        <w:t>17896005475</w:t>
      </w:r>
      <w:r w:rsidR="000F3DC7"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15001217021</w:t>
      </w:r>
    </w:p>
    <w:p w:rsidR="00D32A33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邮</w:t>
      </w:r>
      <w:r w:rsidR="005D488F"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箱：</w:t>
      </w:r>
      <w:r w:rsidRPr="000F3DC7">
        <w:rPr>
          <w:rFonts w:eastAsia="仿宋_GB2312" w:hint="eastAsia"/>
          <w:sz w:val="32"/>
          <w:szCs w:val="32"/>
        </w:rPr>
        <w:t>zyhllb@163.com</w:t>
      </w:r>
    </w:p>
    <w:p w:rsidR="00D32A33" w:rsidRPr="00CB041B" w:rsidRDefault="00D32A33" w:rsidP="00D32A33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</w:t>
      </w:r>
      <w:r w:rsidR="005D488F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址：北京市东城区珠市口东大街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号东段，邮编</w:t>
      </w:r>
      <w:r w:rsidR="009A2B4E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100062</w:t>
      </w:r>
    </w:p>
    <w:p w:rsidR="00D32A33" w:rsidRDefault="00D32A33" w:rsidP="00D32A33">
      <w:pPr>
        <w:spacing w:line="5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32A33" w:rsidRDefault="00D32A33" w:rsidP="00D32A33">
      <w:pPr>
        <w:spacing w:line="660" w:lineRule="exact"/>
        <w:ind w:left="1995" w:hanging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 xml:space="preserve"> 1.</w:t>
      </w:r>
      <w:r>
        <w:rPr>
          <w:rFonts w:eastAsia="仿宋_GB2312"/>
          <w:sz w:val="32"/>
          <w:szCs w:val="32"/>
        </w:rPr>
        <w:t>申报材料格式</w:t>
      </w:r>
    </w:p>
    <w:p w:rsidR="009E5156" w:rsidRDefault="00D32A33" w:rsidP="009E5156">
      <w:pPr>
        <w:spacing w:line="660" w:lineRule="exact"/>
        <w:ind w:left="1995" w:hanging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2.</w:t>
      </w: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材料格式样式</w:t>
      </w:r>
    </w:p>
    <w:p w:rsidR="00D32A33" w:rsidRDefault="00D32A33" w:rsidP="00D32A33">
      <w:pPr>
        <w:wordWrap w:val="0"/>
        <w:spacing w:line="660" w:lineRule="exact"/>
        <w:ind w:left="1118" w:firstLine="351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中国政研会秘书处</w:t>
      </w:r>
      <w:r>
        <w:rPr>
          <w:rFonts w:eastAsia="仿宋_GB2312" w:hint="eastAsia"/>
          <w:sz w:val="32"/>
          <w:szCs w:val="32"/>
        </w:rPr>
        <w:t xml:space="preserve">        </w:t>
      </w:r>
    </w:p>
    <w:p w:rsidR="00D32A33" w:rsidRDefault="00D32A33" w:rsidP="00D32A33">
      <w:pPr>
        <w:wordWrap w:val="0"/>
        <w:spacing w:line="6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20</w:t>
      </w:r>
      <w:r w:rsidR="003C5D02"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 w:rsidR="00875FF0">
        <w:rPr>
          <w:rFonts w:eastAsia="仿宋_GB2312" w:hint="eastAsia"/>
          <w:sz w:val="32"/>
          <w:szCs w:val="32"/>
        </w:rPr>
        <w:t>12</w:t>
      </w:r>
      <w:bookmarkStart w:id="0" w:name="_GoBack"/>
      <w:bookmarkEnd w:id="0"/>
      <w:r w:rsidR="003C5D02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</w:t>
      </w:r>
    </w:p>
    <w:p w:rsidR="00D32A33" w:rsidRDefault="00D32A33" w:rsidP="00D32A33"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</w:p>
    <w:p w:rsidR="00D32A33" w:rsidRDefault="00D32A33" w:rsidP="00D32A33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:rsidR="00D32A33" w:rsidRDefault="00D32A33" w:rsidP="00D32A33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申报材料</w:t>
      </w:r>
      <w:r>
        <w:rPr>
          <w:rFonts w:eastAsia="华文中宋"/>
          <w:sz w:val="44"/>
          <w:szCs w:val="44"/>
        </w:rPr>
        <w:t>格式</w:t>
      </w:r>
    </w:p>
    <w:p w:rsidR="00D32A33" w:rsidRDefault="00D32A33" w:rsidP="00D32A33">
      <w:pPr>
        <w:spacing w:line="580" w:lineRule="exact"/>
        <w:ind w:firstLineChars="200" w:firstLine="880"/>
        <w:rPr>
          <w:rFonts w:eastAsia="华文中宋"/>
          <w:sz w:val="44"/>
          <w:szCs w:val="44"/>
        </w:rPr>
      </w:pPr>
    </w:p>
    <w:p w:rsidR="00D32A33" w:rsidRDefault="00D32A33" w:rsidP="00D32A3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．纸型、页面设置。纸张尺寸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，页面</w:t>
      </w:r>
      <w:r>
        <w:rPr>
          <w:rFonts w:eastAsia="仿宋_GB2312"/>
          <w:sz w:val="32"/>
          <w:szCs w:val="32"/>
        </w:rPr>
        <w:t>设置为上、下页边距</w:t>
      </w:r>
      <w:r>
        <w:rPr>
          <w:rFonts w:eastAsia="仿宋_GB2312" w:hint="eastAsia"/>
          <w:sz w:val="32"/>
          <w:szCs w:val="32"/>
        </w:rPr>
        <w:t>3.5</w:t>
      </w:r>
      <w:r>
        <w:rPr>
          <w:rFonts w:eastAsia="仿宋_GB2312" w:hint="eastAsia"/>
          <w:sz w:val="32"/>
          <w:szCs w:val="32"/>
        </w:rPr>
        <w:t>厘米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左、右页边距</w:t>
      </w:r>
      <w:r>
        <w:rPr>
          <w:rFonts w:eastAsia="仿宋_GB2312" w:hint="eastAsia"/>
          <w:sz w:val="32"/>
          <w:szCs w:val="32"/>
        </w:rPr>
        <w:t>2.7</w:t>
      </w:r>
      <w:r>
        <w:rPr>
          <w:rFonts w:eastAsia="仿宋_GB2312" w:hint="eastAsia"/>
          <w:sz w:val="32"/>
          <w:szCs w:val="32"/>
        </w:rPr>
        <w:t>厘米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全篇行距用固定值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磅。</w:t>
      </w:r>
    </w:p>
    <w:p w:rsidR="00D32A33" w:rsidRDefault="00D32A33" w:rsidP="00D32A33">
      <w:pPr>
        <w:spacing w:line="58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．标题。</w:t>
      </w:r>
      <w:r>
        <w:rPr>
          <w:rFonts w:eastAsia="仿宋_GB2312" w:hint="eastAsia"/>
          <w:spacing w:val="-4"/>
          <w:sz w:val="32"/>
          <w:szCs w:val="32"/>
        </w:rPr>
        <w:t>使用二号华文中宋加粗</w:t>
      </w:r>
      <w:r>
        <w:rPr>
          <w:rFonts w:eastAsia="仿宋_GB2312"/>
          <w:spacing w:val="-4"/>
          <w:sz w:val="32"/>
          <w:szCs w:val="32"/>
        </w:rPr>
        <w:t>字</w:t>
      </w:r>
      <w:r>
        <w:rPr>
          <w:rFonts w:eastAsia="仿宋_GB2312" w:hint="eastAsia"/>
          <w:spacing w:val="-4"/>
          <w:sz w:val="32"/>
          <w:szCs w:val="32"/>
        </w:rPr>
        <w:t>，分一行或多行居中排布。回行时要做到词意完整、排列对称，标题排列应当使用梯形或菱形，不能使用矩形或沙漏型。</w:t>
      </w:r>
    </w:p>
    <w:p w:rsidR="00D32A33" w:rsidRDefault="00D32A33" w:rsidP="00D32A3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．正文。汉字使用三号仿宋字，英文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数字使用</w:t>
      </w:r>
      <w:r>
        <w:rPr>
          <w:rFonts w:eastAsia="仿宋_GB2312" w:hint="eastAsia"/>
          <w:sz w:val="32"/>
          <w:szCs w:val="32"/>
        </w:rPr>
        <w:t>Times New Roman</w:t>
      </w:r>
      <w:r>
        <w:rPr>
          <w:rFonts w:eastAsia="仿宋_GB2312" w:hint="eastAsia"/>
          <w:sz w:val="32"/>
          <w:szCs w:val="32"/>
        </w:rPr>
        <w:t>字，每个自然段左空两个字</w:t>
      </w:r>
      <w:r>
        <w:rPr>
          <w:rFonts w:eastAsia="仿宋_GB2312"/>
          <w:sz w:val="32"/>
          <w:szCs w:val="32"/>
        </w:rPr>
        <w:t>符</w:t>
      </w:r>
      <w:r>
        <w:rPr>
          <w:rFonts w:eastAsia="仿宋_GB2312" w:hint="eastAsia"/>
          <w:sz w:val="32"/>
          <w:szCs w:val="32"/>
        </w:rPr>
        <w:t>，回行顶格。文中</w:t>
      </w:r>
      <w:r>
        <w:rPr>
          <w:rFonts w:eastAsia="仿宋_GB2312"/>
          <w:sz w:val="32"/>
          <w:szCs w:val="32"/>
        </w:rPr>
        <w:t>结构</w:t>
      </w:r>
      <w:r>
        <w:rPr>
          <w:rFonts w:eastAsia="仿宋_GB2312" w:hint="eastAsia"/>
          <w:sz w:val="32"/>
          <w:szCs w:val="32"/>
        </w:rPr>
        <w:t>层次序数依次可以用“一、”“（一）”“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．”“（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）”标注；一般第一层用黑体、第二层用楷体、第三层和第四层用仿宋。</w:t>
      </w:r>
    </w:p>
    <w:p w:rsidR="00D32A33" w:rsidRDefault="00D32A33" w:rsidP="00D32A33">
      <w:pPr>
        <w:spacing w:line="580" w:lineRule="exact"/>
        <w:ind w:firstLineChars="200" w:firstLine="608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8"/>
          <w:sz w:val="32"/>
          <w:szCs w:val="32"/>
        </w:rPr>
        <w:t>4</w:t>
      </w:r>
      <w:r>
        <w:rPr>
          <w:rFonts w:eastAsia="仿宋_GB2312" w:hint="eastAsia"/>
          <w:spacing w:val="-8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页码。一般用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号半角宋体阿拉伯数字</w:t>
      </w:r>
      <w:r>
        <w:rPr>
          <w:rFonts w:eastAsia="仿宋_GB2312"/>
          <w:sz w:val="32"/>
          <w:szCs w:val="32"/>
        </w:rPr>
        <w:t>，居中</w:t>
      </w:r>
      <w:r>
        <w:rPr>
          <w:rFonts w:eastAsia="仿宋_GB2312" w:hint="eastAsia"/>
          <w:sz w:val="32"/>
          <w:szCs w:val="32"/>
        </w:rPr>
        <w:t>，首页不显示页码。</w:t>
      </w:r>
    </w:p>
    <w:p w:rsidR="00D32A33" w:rsidRDefault="00D32A33" w:rsidP="00D32A33"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 w:rsidR="00695BB7">
        <w:rPr>
          <w:rFonts w:eastAsia="仿宋_GB2312" w:hint="eastAsia"/>
          <w:spacing w:val="-8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目录、排序。申报材料应建立申报目录，申报表在前、成果原文在后，按照推荐顺序整理排序。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612712" w:rsidRDefault="00612712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D32A33" w:rsidRPr="001B5164" w:rsidRDefault="00D32A33" w:rsidP="00D32A33">
      <w:pPr>
        <w:snapToGrid w:val="0"/>
        <w:spacing w:line="580" w:lineRule="exact"/>
        <w:rPr>
          <w:rFonts w:eastAsia="黑体"/>
          <w:sz w:val="32"/>
          <w:szCs w:val="32"/>
        </w:rPr>
      </w:pPr>
      <w:r w:rsidRPr="001B5164">
        <w:rPr>
          <w:rFonts w:eastAsia="黑体" w:hint="eastAsia"/>
          <w:sz w:val="32"/>
          <w:szCs w:val="32"/>
        </w:rPr>
        <w:t>附件</w:t>
      </w:r>
      <w:r w:rsidRPr="001B5164">
        <w:rPr>
          <w:rFonts w:eastAsia="黑体" w:hint="eastAsia"/>
          <w:sz w:val="32"/>
          <w:szCs w:val="32"/>
        </w:rPr>
        <w:t>2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D32A33" w:rsidRDefault="00D32A33" w:rsidP="00D32A33">
      <w:pPr>
        <w:snapToGrid w:val="0"/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关于××××××的××</w:t>
      </w:r>
    </w:p>
    <w:p w:rsidR="00D32A33" w:rsidRDefault="00D32A33" w:rsidP="00D32A33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××××××××××××××××。（仿宋）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一、××××××××××××</w:t>
      </w:r>
      <w:r>
        <w:rPr>
          <w:rFonts w:eastAsia="黑体" w:hint="eastAsia"/>
          <w:sz w:val="32"/>
          <w:szCs w:val="32"/>
        </w:rPr>
        <w:t>(</w:t>
      </w:r>
      <w:r>
        <w:rPr>
          <w:rFonts w:eastAsia="黑体" w:hint="eastAsia"/>
          <w:sz w:val="32"/>
          <w:szCs w:val="32"/>
        </w:rPr>
        <w:t>黑体</w:t>
      </w:r>
      <w:r>
        <w:rPr>
          <w:rFonts w:eastAsia="黑体" w:hint="eastAsia"/>
          <w:sz w:val="32"/>
          <w:szCs w:val="32"/>
        </w:rPr>
        <w:t>)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××××××××××××××××××。（仿宋）</w:t>
      </w:r>
    </w:p>
    <w:p w:rsidR="00D32A33" w:rsidRPr="001B5164" w:rsidRDefault="00D32A33" w:rsidP="00D32A33">
      <w:pPr>
        <w:snapToGrid w:val="0"/>
        <w:spacing w:line="58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1B5164">
        <w:rPr>
          <w:rFonts w:eastAsia="楷体_GB2312" w:hint="eastAsia"/>
          <w:bCs/>
          <w:sz w:val="32"/>
          <w:szCs w:val="32"/>
        </w:rPr>
        <w:t>（一）×××××××××××××××（楷体）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:rsidR="00D32A33" w:rsidRPr="001B5164" w:rsidRDefault="00D32A33" w:rsidP="00D32A33">
      <w:pPr>
        <w:snapToGrid w:val="0"/>
        <w:spacing w:line="58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1B5164">
        <w:rPr>
          <w:rFonts w:eastAsia="楷体_GB2312" w:hint="eastAsia"/>
          <w:bCs/>
          <w:sz w:val="32"/>
          <w:szCs w:val="32"/>
        </w:rPr>
        <w:t>（</w:t>
      </w:r>
      <w:r w:rsidRPr="001B5164">
        <w:rPr>
          <w:rFonts w:eastAsia="楷体_GB2312"/>
          <w:bCs/>
          <w:sz w:val="32"/>
          <w:szCs w:val="32"/>
        </w:rPr>
        <w:t>二</w:t>
      </w:r>
      <w:r w:rsidRPr="001B5164">
        <w:rPr>
          <w:rFonts w:eastAsia="楷体_GB2312" w:hint="eastAsia"/>
          <w:bCs/>
          <w:sz w:val="32"/>
          <w:szCs w:val="32"/>
        </w:rPr>
        <w:t>）×××××××××××××××（楷体）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…………</w:t>
      </w:r>
    </w:p>
    <w:p w:rsidR="00D32A33" w:rsidRDefault="00D32A33" w:rsidP="00D32A33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××××××××××××××××××××××××××××××××。（仿宋）</w:t>
      </w:r>
    </w:p>
    <w:p w:rsidR="00D32A33" w:rsidRDefault="00D32A33" w:rsidP="00D32A33"/>
    <w:p w:rsidR="00663EAA" w:rsidRDefault="00663EAA" w:rsidP="00D32A33"/>
    <w:sectPr w:rsidR="0066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F6" w:rsidRDefault="00C338F6" w:rsidP="0099054B">
      <w:r>
        <w:separator/>
      </w:r>
    </w:p>
  </w:endnote>
  <w:endnote w:type="continuationSeparator" w:id="0">
    <w:p w:rsidR="00C338F6" w:rsidRDefault="00C338F6" w:rsidP="009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F6" w:rsidRDefault="00C338F6" w:rsidP="0099054B">
      <w:r>
        <w:separator/>
      </w:r>
    </w:p>
  </w:footnote>
  <w:footnote w:type="continuationSeparator" w:id="0">
    <w:p w:rsidR="00C338F6" w:rsidRDefault="00C338F6" w:rsidP="0099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3"/>
    <w:rsid w:val="000355C4"/>
    <w:rsid w:val="000A09EC"/>
    <w:rsid w:val="000F3DC7"/>
    <w:rsid w:val="0018470C"/>
    <w:rsid w:val="001F1CFE"/>
    <w:rsid w:val="00223354"/>
    <w:rsid w:val="0024462A"/>
    <w:rsid w:val="002E4916"/>
    <w:rsid w:val="003821E8"/>
    <w:rsid w:val="003A3183"/>
    <w:rsid w:val="003C5D02"/>
    <w:rsid w:val="003E44E0"/>
    <w:rsid w:val="00540CD4"/>
    <w:rsid w:val="00553F82"/>
    <w:rsid w:val="00581313"/>
    <w:rsid w:val="005A440F"/>
    <w:rsid w:val="005D488F"/>
    <w:rsid w:val="005F2EB4"/>
    <w:rsid w:val="00612712"/>
    <w:rsid w:val="00663EAA"/>
    <w:rsid w:val="0066789E"/>
    <w:rsid w:val="0069057A"/>
    <w:rsid w:val="00695BB7"/>
    <w:rsid w:val="00772494"/>
    <w:rsid w:val="007A5A53"/>
    <w:rsid w:val="00865E5D"/>
    <w:rsid w:val="0087009A"/>
    <w:rsid w:val="00875FF0"/>
    <w:rsid w:val="008C0859"/>
    <w:rsid w:val="008F4E93"/>
    <w:rsid w:val="0099054B"/>
    <w:rsid w:val="009A2B4E"/>
    <w:rsid w:val="009D0E92"/>
    <w:rsid w:val="009E5156"/>
    <w:rsid w:val="00A2500F"/>
    <w:rsid w:val="00A3352D"/>
    <w:rsid w:val="00A458CF"/>
    <w:rsid w:val="00AC68DC"/>
    <w:rsid w:val="00BF5272"/>
    <w:rsid w:val="00C338F6"/>
    <w:rsid w:val="00C4081C"/>
    <w:rsid w:val="00C81D9C"/>
    <w:rsid w:val="00CB041B"/>
    <w:rsid w:val="00D32A33"/>
    <w:rsid w:val="00D36319"/>
    <w:rsid w:val="00E1342A"/>
    <w:rsid w:val="00E230F1"/>
    <w:rsid w:val="00E55856"/>
    <w:rsid w:val="00FD42E6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68AB2"/>
  <w15:chartTrackingRefBased/>
  <w15:docId w15:val="{4DD81D3B-CD1B-403B-9EAE-605506E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next w:val="a4"/>
    <w:link w:val="a5"/>
    <w:rsid w:val="00D32A33"/>
    <w:pPr>
      <w:widowControl w:val="0"/>
      <w:ind w:left="400" w:hangingChars="400" w:hanging="400"/>
      <w:jc w:val="both"/>
    </w:pPr>
    <w:rPr>
      <w:rFonts w:ascii="宋体" w:eastAsia="宋体" w:hAnsi="Times New Roman" w:cs="Times New Roman"/>
      <w:sz w:val="32"/>
      <w:szCs w:val="24"/>
    </w:rPr>
  </w:style>
  <w:style w:type="character" w:customStyle="1" w:styleId="a5">
    <w:name w:val="正文文本缩进 字符"/>
    <w:basedOn w:val="a0"/>
    <w:link w:val="a3"/>
    <w:rsid w:val="00D32A33"/>
    <w:rPr>
      <w:rFonts w:ascii="宋体" w:eastAsia="宋体" w:hAnsi="Times New Roman" w:cs="Times New Roman"/>
      <w:sz w:val="32"/>
      <w:szCs w:val="24"/>
    </w:rPr>
  </w:style>
  <w:style w:type="character" w:styleId="a6">
    <w:name w:val="Hyperlink"/>
    <w:rsid w:val="00D32A33"/>
    <w:rPr>
      <w:color w:val="0000FF"/>
      <w:u w:val="single"/>
    </w:rPr>
  </w:style>
  <w:style w:type="paragraph" w:styleId="a4">
    <w:name w:val="header"/>
    <w:basedOn w:val="a"/>
    <w:link w:val="a7"/>
    <w:uiPriority w:val="99"/>
    <w:unhideWhenUsed/>
    <w:rsid w:val="00D3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4"/>
    <w:uiPriority w:val="99"/>
    <w:rsid w:val="00D32A3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A44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440F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9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905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273</Words>
  <Characters>1558</Characters>
  <Application>Microsoft Office Word</Application>
  <DocSecurity>0</DocSecurity>
  <Lines>12</Lines>
  <Paragraphs>3</Paragraphs>
  <ScaleCrop>false</ScaleCrop>
  <Company>DoubleOX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2021-01-07T07:51:00Z</cp:lastPrinted>
  <dcterms:created xsi:type="dcterms:W3CDTF">2020-01-08T01:03:00Z</dcterms:created>
  <dcterms:modified xsi:type="dcterms:W3CDTF">2021-01-11T07:48:00Z</dcterms:modified>
</cp:coreProperties>
</file>